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D03B1" w14:textId="5A4E4544" w:rsidR="00BD5975" w:rsidRPr="008272F9" w:rsidRDefault="00246569" w:rsidP="00BD5975">
      <w:pPr>
        <w:rPr>
          <w:lang w:val="fr-CA"/>
        </w:rPr>
      </w:pPr>
      <w:r w:rsidRPr="008272F9">
        <w:rPr>
          <w:rFonts w:ascii="Aptos" w:hAnsi="Aptos"/>
          <w:noProof/>
          <w:lang w:val="fr-CA"/>
        </w:rPr>
        <mc:AlternateContent>
          <mc:Choice Requires="wps">
            <w:drawing>
              <wp:anchor distT="0" distB="0" distL="114300" distR="114300" simplePos="0" relativeHeight="251658240" behindDoc="0" locked="0" layoutInCell="1" allowOverlap="1" wp14:anchorId="6C0D2D5A" wp14:editId="5B04A2A7">
                <wp:simplePos x="0" y="0"/>
                <wp:positionH relativeFrom="column">
                  <wp:posOffset>-190500</wp:posOffset>
                </wp:positionH>
                <wp:positionV relativeFrom="paragraph">
                  <wp:posOffset>-320675</wp:posOffset>
                </wp:positionV>
                <wp:extent cx="6149340" cy="647700"/>
                <wp:effectExtent l="0" t="0" r="0" b="0"/>
                <wp:wrapNone/>
                <wp:docPr id="1497161359" name="Text Box 5"/>
                <wp:cNvGraphicFramePr/>
                <a:graphic xmlns:a="http://schemas.openxmlformats.org/drawingml/2006/main">
                  <a:graphicData uri="http://schemas.microsoft.com/office/word/2010/wordprocessingShape">
                    <wps:wsp>
                      <wps:cNvSpPr txBox="1"/>
                      <wps:spPr>
                        <a:xfrm>
                          <a:off x="0" y="0"/>
                          <a:ext cx="6149340" cy="647700"/>
                        </a:xfrm>
                        <a:prstGeom prst="rect">
                          <a:avLst/>
                        </a:prstGeom>
                        <a:noFill/>
                        <a:ln w="6350">
                          <a:noFill/>
                        </a:ln>
                      </wps:spPr>
                      <wps:txbx>
                        <w:txbxContent>
                          <w:p w14:paraId="61A4DF3A" w14:textId="28B3ED9B" w:rsidR="00EA7F31" w:rsidRPr="006F0A4A" w:rsidRDefault="006F0A4A" w:rsidP="00D6662E">
                            <w:pPr>
                              <w:pStyle w:val="Heading1"/>
                              <w:rPr>
                                <w:color w:val="FFFFFF" w:themeColor="background1"/>
                                <w:sz w:val="24"/>
                                <w:szCs w:val="24"/>
                                <w:lang w:val="fr-CA"/>
                              </w:rPr>
                            </w:pPr>
                            <w:r w:rsidRPr="006F0A4A">
                              <w:rPr>
                                <w:color w:val="FFFFFF" w:themeColor="background1"/>
                                <w:sz w:val="24"/>
                                <w:szCs w:val="24"/>
                                <w:lang w:val="fr-CA"/>
                              </w:rPr>
                              <w:t>Sommaire du Plan sur l’accessibilité – Conseil de la radiodiffusion et des télécommunications canadiennes</w:t>
                            </w:r>
                          </w:p>
                          <w:p w14:paraId="13D49146" w14:textId="77777777" w:rsidR="00695606" w:rsidRPr="006F0A4A" w:rsidRDefault="00695606">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D2D5A" id="_x0000_t202" coordsize="21600,21600" o:spt="202" path="m,l,21600r21600,l21600,xe">
                <v:stroke joinstyle="miter"/>
                <v:path gradientshapeok="t" o:connecttype="rect"/>
              </v:shapetype>
              <v:shape id="Text Box 5" o:spid="_x0000_s1026" type="#_x0000_t202" style="position:absolute;margin-left:-15pt;margin-top:-25.25pt;width:484.2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" filled="f" stroked="f" strokeweight=".5pt">
                <v:textbox>
                  <w:txbxContent>
                    <w:p w14:paraId="61A4DF3A" w14:textId="28B3ED9B" w:rsidR="00EA7F31" w:rsidRPr="006F0A4A" w:rsidRDefault="006F0A4A" w:rsidP="00D6662E">
                      <w:pPr>
                        <w:pStyle w:val="Heading1"/>
                        <w:rPr>
                          <w:color w:val="FFFFFF" w:themeColor="background1"/>
                          <w:sz w:val="24"/>
                          <w:szCs w:val="24"/>
                          <w:lang w:val="fr-CA"/>
                        </w:rPr>
                      </w:pPr>
                      <w:r w:rsidRPr="006F0A4A">
                        <w:rPr>
                          <w:color w:val="FFFFFF" w:themeColor="background1"/>
                          <w:sz w:val="24"/>
                          <w:szCs w:val="24"/>
                          <w:lang w:val="fr-CA"/>
                        </w:rPr>
                        <w:t>Sommaire du Plan sur l’accessibilité – Conseil de la radiodiffusion et des télécommunications canadiennes</w:t>
                      </w:r>
                    </w:p>
                    <w:p w14:paraId="13D49146" w14:textId="77777777" w:rsidR="00695606" w:rsidRPr="006F0A4A" w:rsidRDefault="00695606">
                      <w:pPr>
                        <w:rPr>
                          <w:lang w:val="fr-CA"/>
                        </w:rPr>
                      </w:pPr>
                    </w:p>
                  </w:txbxContent>
                </v:textbox>
              </v:shape>
            </w:pict>
          </mc:Fallback>
        </mc:AlternateContent>
      </w:r>
      <w:r w:rsidR="00954873" w:rsidRPr="008272F9">
        <w:rPr>
          <w:noProof/>
          <w:lang w:val="fr-CA"/>
        </w:rPr>
        <w:drawing>
          <wp:anchor distT="0" distB="0" distL="114300" distR="114300" simplePos="0" relativeHeight="251658241" behindDoc="1" locked="1" layoutInCell="1" allowOverlap="1" wp14:anchorId="77C94A82" wp14:editId="07416E92">
            <wp:simplePos x="0" y="0"/>
            <wp:positionH relativeFrom="page">
              <wp:posOffset>0</wp:posOffset>
            </wp:positionH>
            <wp:positionV relativeFrom="page">
              <wp:posOffset>0</wp:posOffset>
            </wp:positionV>
            <wp:extent cx="7762875" cy="10045700"/>
            <wp:effectExtent l="0" t="0" r="0" b="0"/>
            <wp:wrapNone/>
            <wp:docPr id="1396353967" name="Picture 6" descr="Page couverture avec des courbes, un dégradé de couleur et le symbole d’accessiblité universelle avec le texte : 2026-2028 Sommaire du Plan sur l’accessibilité – Conseil de la radiodiffusion et des télécommunications canad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53967" name="Picture 6" descr="Page couverture avec des courbes, un dégradé de couleur et le symbole d’accessiblité universelle avec le texte : 2026-2028 Sommaire du Plan sur l’accessibilité – Conseil de la radiodiffusion et des télécommunications canadienn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875" cy="10045700"/>
                    </a:xfrm>
                    <a:prstGeom prst="rect">
                      <a:avLst/>
                    </a:prstGeom>
                  </pic:spPr>
                </pic:pic>
              </a:graphicData>
            </a:graphic>
            <wp14:sizeRelH relativeFrom="margin">
              <wp14:pctWidth>0</wp14:pctWidth>
            </wp14:sizeRelH>
            <wp14:sizeRelV relativeFrom="margin">
              <wp14:pctHeight>0</wp14:pctHeight>
            </wp14:sizeRelV>
          </wp:anchor>
        </w:drawing>
      </w:r>
      <w:r w:rsidR="752B4848" w:rsidRPr="008272F9">
        <w:rPr>
          <w:lang w:val="fr-CA"/>
        </w:rPr>
        <w:br w:type="page"/>
      </w:r>
      <w:bookmarkStart w:id="0" w:name="_Toc149606835"/>
      <w:bookmarkStart w:id="1" w:name="_Toc150163974"/>
    </w:p>
    <w:bookmarkEnd w:id="0"/>
    <w:bookmarkEnd w:id="1"/>
    <w:p w14:paraId="2EE610A4" w14:textId="50F691C3" w:rsidR="006F0A4A" w:rsidRPr="008272F9" w:rsidRDefault="006F0A4A" w:rsidP="006F0A4A">
      <w:pPr>
        <w:rPr>
          <w:lang w:val="fr-CA"/>
        </w:rPr>
      </w:pPr>
      <w:r w:rsidRPr="008272F9">
        <w:rPr>
          <w:lang w:val="fr-CA"/>
        </w:rPr>
        <w:lastRenderedPageBreak/>
        <w:t xml:space="preserve">ISSN </w:t>
      </w:r>
      <w:r w:rsidRPr="008272F9">
        <w:rPr>
          <w:color w:val="000000"/>
          <w:lang w:val="fr-CA"/>
        </w:rPr>
        <w:t>2819-8336</w:t>
      </w:r>
      <w:r w:rsidRPr="008272F9">
        <w:rPr>
          <w:lang w:val="fr-CA"/>
        </w:rPr>
        <w:br/>
      </w:r>
      <w:r w:rsidR="00670F1F" w:rsidRPr="008272F9">
        <w:rPr>
          <w:lang w:val="fr-CA"/>
        </w:rPr>
        <w:t>Numéro de catalogue BC9-37/1F-PDF</w:t>
      </w:r>
    </w:p>
    <w:p w14:paraId="4B193879" w14:textId="77777777" w:rsidR="006F0A4A" w:rsidRPr="008272F9" w:rsidRDefault="006F0A4A" w:rsidP="006F0A4A"/>
    <w:p w14:paraId="21984C15" w14:textId="77777777" w:rsidR="006F0A4A" w:rsidRPr="008272F9" w:rsidRDefault="006F0A4A" w:rsidP="006F0A4A"/>
    <w:p w14:paraId="6AAB7819" w14:textId="77777777" w:rsidR="006F0A4A" w:rsidRPr="008272F9" w:rsidRDefault="006F0A4A" w:rsidP="006F0A4A"/>
    <w:p w14:paraId="4F2B594F" w14:textId="77777777" w:rsidR="006F0A4A" w:rsidRPr="008272F9" w:rsidRDefault="006F0A4A" w:rsidP="006F0A4A"/>
    <w:p w14:paraId="4D0DF9B3" w14:textId="77777777" w:rsidR="006F0A4A" w:rsidRPr="008272F9" w:rsidRDefault="006F0A4A" w:rsidP="006F0A4A">
      <w:pPr>
        <w:rPr>
          <w:lang w:val="fr-CA"/>
        </w:rPr>
      </w:pPr>
      <w:r w:rsidRPr="008272F9">
        <w:rPr>
          <w:lang w:val="fr-CA"/>
        </w:rPr>
        <w:t>À moins d’avis contraire, il est interdit de reproduire le contenu de cette publication, en totalité ou en partie, à des fins de diffusion commerciale sans avoir obtenu au préalable la permission écrite de l’administrateur du droit d’auteur du Conseil de la radiodiffusion et des télécommunications canadiennes (CRTC). Si vous souhaitez obtenir du gouvernement du Canada les droits de reproduction du contenu à des fins commerciales, veuillez demander l’affranchissement du droit d’auteur de la Couronne en communiquant avec :</w:t>
      </w:r>
    </w:p>
    <w:p w14:paraId="2C31253D" w14:textId="77777777" w:rsidR="006F0A4A" w:rsidRPr="008272F9" w:rsidRDefault="006F0A4A" w:rsidP="006F0A4A">
      <w:pPr>
        <w:rPr>
          <w:lang w:val="fr-CA"/>
        </w:rPr>
      </w:pPr>
      <w:r w:rsidRPr="008272F9">
        <w:rPr>
          <w:lang w:val="fr-CA"/>
        </w:rPr>
        <w:t>Le Conseil de la radiodiffusion et des télécommunications canadiennes (CRTC)</w:t>
      </w:r>
      <w:r w:rsidRPr="008272F9">
        <w:rPr>
          <w:lang w:val="fr-CA"/>
        </w:rPr>
        <w:br/>
        <w:t>Gatineau (Québec)</w:t>
      </w:r>
      <w:r w:rsidRPr="008272F9">
        <w:rPr>
          <w:lang w:val="fr-CA"/>
        </w:rPr>
        <w:br/>
        <w:t>Canada</w:t>
      </w:r>
      <w:r w:rsidRPr="008272F9">
        <w:rPr>
          <w:lang w:val="fr-CA"/>
        </w:rPr>
        <w:br/>
        <w:t>K1A ON2</w:t>
      </w:r>
      <w:r w:rsidRPr="008272F9">
        <w:rPr>
          <w:lang w:val="fr-CA"/>
        </w:rPr>
        <w:br/>
        <w:t>Téléphone : 819-997-0313</w:t>
      </w:r>
      <w:r w:rsidRPr="008272F9">
        <w:rPr>
          <w:lang w:val="fr-CA"/>
        </w:rPr>
        <w:br/>
        <w:t>Appel sans frais : 1-877-249-2782 (au Canada uniquement)</w:t>
      </w:r>
      <w:r w:rsidRPr="008272F9">
        <w:rPr>
          <w:lang w:val="fr-CA"/>
        </w:rPr>
        <w:br/>
      </w:r>
      <w:hyperlink r:id="rId12">
        <w:r w:rsidRPr="008272F9">
          <w:rPr>
            <w:rStyle w:val="Hyperlink"/>
            <w:lang w:val="fr-CA"/>
          </w:rPr>
          <w:t>https://applications.crtc.gc.ca/contact/fra/librairie</w:t>
        </w:r>
      </w:hyperlink>
    </w:p>
    <w:p w14:paraId="746E6D7F" w14:textId="77777777" w:rsidR="006F0A4A" w:rsidRPr="008272F9" w:rsidRDefault="006F0A4A" w:rsidP="006F0A4A">
      <w:pPr>
        <w:rPr>
          <w:lang w:val="fr-CA"/>
        </w:rPr>
      </w:pPr>
    </w:p>
    <w:p w14:paraId="4B6BA742" w14:textId="77777777" w:rsidR="006F0A4A" w:rsidRPr="008272F9" w:rsidRDefault="006F0A4A" w:rsidP="006F0A4A">
      <w:pPr>
        <w:rPr>
          <w:lang w:val="fr-CA"/>
        </w:rPr>
      </w:pPr>
      <w:r w:rsidRPr="008272F9">
        <w:rPr>
          <w:lang w:val="fr-CA"/>
        </w:rPr>
        <w:t>© Sa Majesté le Roi du chef du Canada, représenté par le Conseil de la radiodiffusion et des télécommunications canadiennes, 2025.</w:t>
      </w:r>
    </w:p>
    <w:p w14:paraId="7BFC6E35" w14:textId="77777777" w:rsidR="006F0A4A" w:rsidRPr="008272F9" w:rsidRDefault="006F0A4A" w:rsidP="006F0A4A">
      <w:pPr>
        <w:rPr>
          <w:lang w:val="en-CA"/>
        </w:rPr>
      </w:pPr>
      <w:r w:rsidRPr="008272F9">
        <w:rPr>
          <w:lang w:val="en-CA"/>
        </w:rPr>
        <w:t>Also available in English.</w:t>
      </w:r>
    </w:p>
    <w:p w14:paraId="2A5FE684" w14:textId="4AA7F3A9" w:rsidR="002A22DA" w:rsidRPr="008272F9" w:rsidRDefault="002A22DA" w:rsidP="6257FAD6">
      <w:pPr>
        <w:rPr>
          <w:lang w:val="fr-CA"/>
        </w:rPr>
      </w:pPr>
    </w:p>
    <w:p w14:paraId="1F10D9A9" w14:textId="77777777" w:rsidR="006F0A4A" w:rsidRPr="008272F9" w:rsidRDefault="006F0A4A" w:rsidP="6257FAD6">
      <w:pPr>
        <w:rPr>
          <w:rFonts w:eastAsia="Noto Sans" w:cs="Noto Sans"/>
          <w:color w:val="000000" w:themeColor="text1"/>
          <w:lang w:val="fr-CA"/>
        </w:rPr>
      </w:pPr>
    </w:p>
    <w:tbl>
      <w:tblPr>
        <w:tblStyle w:val="TableGrid"/>
        <w:tblpPr w:leftFromText="180" w:rightFromText="180" w:vertAnchor="page" w:horzAnchor="margin" w:tblpY="1364"/>
        <w:tblW w:w="0" w:type="auto"/>
        <w:tblLayout w:type="fixed"/>
        <w:tblLook w:val="06A0" w:firstRow="1" w:lastRow="0" w:firstColumn="1" w:lastColumn="0" w:noHBand="1" w:noVBand="1"/>
      </w:tblPr>
      <w:tblGrid>
        <w:gridCol w:w="1080"/>
        <w:gridCol w:w="7992"/>
      </w:tblGrid>
      <w:tr w:rsidR="006F0A4A" w:rsidRPr="008272F9" w14:paraId="2A8C6F2A" w14:textId="77777777" w:rsidTr="006F0A4A">
        <w:trPr>
          <w:trHeight w:val="300"/>
        </w:trPr>
        <w:tc>
          <w:tcPr>
            <w:tcW w:w="1080" w:type="dxa"/>
            <w:tcBorders>
              <w:top w:val="none" w:sz="4" w:space="0" w:color="000000" w:themeColor="text1"/>
              <w:left w:val="none" w:sz="4" w:space="0" w:color="000000" w:themeColor="text1"/>
              <w:bottom w:val="none" w:sz="4" w:space="0" w:color="000000" w:themeColor="text1"/>
            </w:tcBorders>
          </w:tcPr>
          <w:p w14:paraId="72432D6C" w14:textId="77777777" w:rsidR="006F0A4A" w:rsidRPr="008272F9" w:rsidRDefault="006F0A4A" w:rsidP="006F0A4A">
            <w:pPr>
              <w:spacing w:before="200" w:after="120"/>
              <w:rPr>
                <w:lang w:val="fr-CA"/>
              </w:rPr>
            </w:pPr>
            <w:r w:rsidRPr="008272F9">
              <w:rPr>
                <w:noProof/>
                <w:lang w:val="fr-CA"/>
              </w:rPr>
              <w:lastRenderedPageBreak/>
              <w:drawing>
                <wp:anchor distT="0" distB="0" distL="114300" distR="114300" simplePos="0" relativeHeight="251660311" behindDoc="0" locked="0" layoutInCell="1" allowOverlap="1" wp14:anchorId="689169A2" wp14:editId="56235EC4">
                  <wp:simplePos x="0" y="0"/>
                  <wp:positionH relativeFrom="column">
                    <wp:posOffset>0</wp:posOffset>
                  </wp:positionH>
                  <wp:positionV relativeFrom="paragraph">
                    <wp:posOffset>4445</wp:posOffset>
                  </wp:positionV>
                  <wp:extent cx="395605" cy="395605"/>
                  <wp:effectExtent l="0" t="0" r="0" b="0"/>
                  <wp:wrapNone/>
                  <wp:docPr id="11003924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92417"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7992" w:type="dxa"/>
            <w:tcBorders>
              <w:top w:val="single" w:sz="4" w:space="0" w:color="auto"/>
              <w:bottom w:val="single" w:sz="4" w:space="0" w:color="auto"/>
            </w:tcBorders>
            <w:shd w:val="clear" w:color="auto" w:fill="FFFFFF" w:themeFill="background1"/>
          </w:tcPr>
          <w:p w14:paraId="16328106" w14:textId="3ABA863E" w:rsidR="006F0A4A" w:rsidRPr="008272F9" w:rsidRDefault="006F0A4A" w:rsidP="006F0A4A">
            <w:pPr>
              <w:spacing w:before="200" w:after="120"/>
              <w:rPr>
                <w:rStyle w:val="Hyperlink"/>
                <w:lang w:val="fr-CA"/>
              </w:rPr>
            </w:pPr>
            <w:hyperlink r:id="rId14" w:history="1">
              <w:r w:rsidRPr="008272F9">
                <w:rPr>
                  <w:rStyle w:val="Hyperlink"/>
                  <w:lang w:val="fr-CA"/>
                </w:rPr>
                <w:t>Lire la version complète de notre Plan sur l’accessibilité 2026-2028</w:t>
              </w:r>
            </w:hyperlink>
          </w:p>
        </w:tc>
      </w:tr>
    </w:tbl>
    <w:p w14:paraId="590123CB" w14:textId="77777777" w:rsidR="006F0A4A" w:rsidRPr="008272F9" w:rsidRDefault="006F0A4A" w:rsidP="6257FAD6">
      <w:pPr>
        <w:rPr>
          <w:rFonts w:eastAsia="Noto Sans" w:cs="Noto Sans"/>
          <w:color w:val="000000" w:themeColor="text1"/>
          <w:lang w:val="fr-CA"/>
        </w:rPr>
      </w:pPr>
    </w:p>
    <w:p w14:paraId="0F61A641" w14:textId="647AE070" w:rsidR="00E219F1" w:rsidRPr="008272F9" w:rsidRDefault="00DF76F0" w:rsidP="6257FAD6">
      <w:pPr>
        <w:rPr>
          <w:rFonts w:eastAsia="Noto Sans" w:cs="Noto Sans"/>
          <w:color w:val="000000" w:themeColor="text1"/>
          <w:lang w:val="fr-CA"/>
        </w:rPr>
      </w:pPr>
      <w:r w:rsidRPr="008272F9">
        <w:rPr>
          <w:rFonts w:eastAsia="Noto Sans" w:cs="Noto Sans"/>
          <w:color w:val="000000" w:themeColor="text1"/>
          <w:lang w:val="fr-CA"/>
        </w:rPr>
        <w:t>Le Conseil de la radiodiffusion et des télécommunications canadiennes (CRTC) est un tribunal quasi judiciaire indépendant qui réglemente le secteur canadien des communications dans l’intérêt public.</w:t>
      </w:r>
      <w:r w:rsidR="00571340" w:rsidRPr="008272F9">
        <w:rPr>
          <w:rFonts w:eastAsia="Noto Sans" w:cs="Noto Sans"/>
          <w:color w:val="000000" w:themeColor="text1"/>
          <w:lang w:val="fr-CA"/>
        </w:rPr>
        <w:t xml:space="preserve"> </w:t>
      </w:r>
      <w:r w:rsidR="001B296D" w:rsidRPr="008272F9">
        <w:rPr>
          <w:rFonts w:eastAsia="Noto Sans" w:cs="Noto Sans"/>
          <w:color w:val="000000" w:themeColor="text1"/>
          <w:lang w:val="fr-CA"/>
        </w:rPr>
        <w:t xml:space="preserve">Le CRTC </w:t>
      </w:r>
      <w:r w:rsidR="008C7C3A" w:rsidRPr="008272F9">
        <w:rPr>
          <w:rFonts w:eastAsia="Noto Sans" w:cs="Noto Sans"/>
          <w:color w:val="000000" w:themeColor="text1"/>
          <w:lang w:val="fr-CA"/>
        </w:rPr>
        <w:t>tient</w:t>
      </w:r>
      <w:r w:rsidR="001B296D" w:rsidRPr="008272F9">
        <w:rPr>
          <w:rFonts w:eastAsia="Noto Sans" w:cs="Noto Sans"/>
          <w:color w:val="000000" w:themeColor="text1"/>
          <w:lang w:val="fr-CA"/>
        </w:rPr>
        <w:t xml:space="preserve"> des consultations </w:t>
      </w:r>
      <w:r w:rsidR="0018270C" w:rsidRPr="008272F9">
        <w:rPr>
          <w:rFonts w:eastAsia="Noto Sans" w:cs="Noto Sans"/>
          <w:color w:val="000000" w:themeColor="text1"/>
          <w:lang w:val="fr-CA"/>
        </w:rPr>
        <w:t xml:space="preserve">publiques </w:t>
      </w:r>
      <w:r w:rsidR="001B296D" w:rsidRPr="008272F9">
        <w:rPr>
          <w:rFonts w:eastAsia="Noto Sans" w:cs="Noto Sans"/>
          <w:color w:val="000000" w:themeColor="text1"/>
          <w:lang w:val="fr-CA"/>
        </w:rPr>
        <w:t>et fonde ses décisions sur le dossier public.</w:t>
      </w:r>
    </w:p>
    <w:p w14:paraId="351C4DFE" w14:textId="77777777" w:rsidR="005E7F6C" w:rsidRPr="008272F9" w:rsidRDefault="005E7F6C" w:rsidP="008C4F85">
      <w:pPr>
        <w:rPr>
          <w:lang w:val="fr-CA"/>
        </w:rPr>
      </w:pPr>
      <w:r w:rsidRPr="008272F9">
        <w:rPr>
          <w:lang w:val="fr-CA"/>
        </w:rPr>
        <w:t xml:space="preserve">La </w:t>
      </w:r>
      <w:r w:rsidRPr="008272F9">
        <w:rPr>
          <w:i/>
          <w:iCs/>
          <w:lang w:val="fr-CA"/>
        </w:rPr>
        <w:t>Loi canadienne sur l’accessibilité</w:t>
      </w:r>
      <w:r w:rsidRPr="008272F9">
        <w:rPr>
          <w:lang w:val="fr-CA"/>
        </w:rPr>
        <w:t xml:space="preserve"> exige que le CRTC élabore et publie, tous les trois ans, des plans d’accessibilité décrivant la façon dont nous identifions, éliminons et prévenons les obstacles.</w:t>
      </w:r>
    </w:p>
    <w:p w14:paraId="6438744E" w14:textId="68AF7547" w:rsidR="00871C59" w:rsidRPr="008272F9" w:rsidRDefault="009C301A" w:rsidP="008C4F85">
      <w:pPr>
        <w:rPr>
          <w:rFonts w:eastAsia="Noto Sans" w:cs="Noto Sans"/>
          <w:color w:val="000000" w:themeColor="text1"/>
          <w:lang w:val="fr-CA"/>
        </w:rPr>
      </w:pPr>
      <w:r w:rsidRPr="008272F9">
        <w:rPr>
          <w:rFonts w:eastAsia="Noto Sans" w:cs="Noto Sans"/>
          <w:color w:val="000000" w:themeColor="text1"/>
          <w:lang w:val="fr-CA"/>
        </w:rPr>
        <w:t>La mise en œuvre du plan comprend la collecte de rétroaction, la consultation de personnes en situation de handicap et la publication de rapports annuels sur les progrès réalisés et sur ce qu’il nous reste à faire</w:t>
      </w:r>
      <w:r w:rsidR="004667E0" w:rsidRPr="008272F9">
        <w:rPr>
          <w:rFonts w:eastAsia="Noto Sans" w:cs="Noto Sans"/>
          <w:color w:val="000000" w:themeColor="text1"/>
          <w:lang w:val="fr-CA"/>
        </w:rPr>
        <w:t>.</w:t>
      </w:r>
    </w:p>
    <w:p w14:paraId="64D2B404" w14:textId="45B63805" w:rsidR="00871C59" w:rsidRPr="008272F9" w:rsidRDefault="001B75F9" w:rsidP="00871C59">
      <w:pPr>
        <w:rPr>
          <w:lang w:val="fr-CA"/>
        </w:rPr>
      </w:pPr>
      <w:r w:rsidRPr="008272F9">
        <w:rPr>
          <w:lang w:val="fr-CA"/>
        </w:rPr>
        <w:t>Nous reconnaissons que l’élimination des obstacles demande des efforts soutenus, et nous n’y parviendrons qu’en écoutant, en apprenant et en travaillant aux côtés du public et de nos employés</w:t>
      </w:r>
      <w:r w:rsidR="00D35A1D" w:rsidRPr="008272F9">
        <w:rPr>
          <w:lang w:val="fr-CA"/>
        </w:rPr>
        <w:t>. Guidés par le principe de la Stratégie d’accessibilité de la fonction publique du Canada, «</w:t>
      </w:r>
      <w:hyperlink r:id="rId15" w:history="1">
        <w:r w:rsidR="00D35A1D" w:rsidRPr="008272F9">
          <w:rPr>
            <w:rStyle w:val="Hyperlink"/>
            <w:lang w:val="fr-CA"/>
          </w:rPr>
          <w:t>Rien sans nous</w:t>
        </w:r>
      </w:hyperlink>
      <w:r w:rsidR="00D35A1D" w:rsidRPr="008272F9">
        <w:rPr>
          <w:lang w:val="fr-CA"/>
        </w:rPr>
        <w:t xml:space="preserve">», nous nous engageons à mettre ce plan en </w:t>
      </w:r>
      <w:r w:rsidR="0020426F" w:rsidRPr="008272F9">
        <w:rPr>
          <w:lang w:val="fr-CA"/>
        </w:rPr>
        <w:t>œuvre</w:t>
      </w:r>
      <w:r w:rsidR="00D35A1D" w:rsidRPr="008272F9">
        <w:rPr>
          <w:lang w:val="fr-CA"/>
        </w:rPr>
        <w:t xml:space="preserve"> d’une manière qui respecte la dignité, favorise l’inclusion, soutient un choix éclairé et </w:t>
      </w:r>
      <w:r w:rsidR="008C135D" w:rsidRPr="008272F9">
        <w:rPr>
          <w:lang w:val="fr-CA"/>
        </w:rPr>
        <w:t xml:space="preserve">qui encourage la participation </w:t>
      </w:r>
      <w:r w:rsidR="002E03C3" w:rsidRPr="008272F9">
        <w:rPr>
          <w:lang w:val="fr-CA"/>
        </w:rPr>
        <w:t>d</w:t>
      </w:r>
      <w:r w:rsidR="00D35A1D" w:rsidRPr="008272F9">
        <w:rPr>
          <w:lang w:val="fr-CA"/>
        </w:rPr>
        <w:t>es personnes en situation de handicap à chaque étape.</w:t>
      </w:r>
    </w:p>
    <w:p w14:paraId="23B45910" w14:textId="52C637C1" w:rsidR="00270F95" w:rsidRPr="008272F9" w:rsidRDefault="004667E0" w:rsidP="008C4F85">
      <w:pPr>
        <w:rPr>
          <w:rFonts w:eastAsia="Noto Sans" w:cs="Noto Sans"/>
          <w:color w:val="000000" w:themeColor="text1"/>
          <w:lang w:val="fr-CA"/>
        </w:rPr>
      </w:pPr>
      <w:r w:rsidRPr="008272F9">
        <w:rPr>
          <w:lang w:val="fr-CA"/>
        </w:rPr>
        <w:br/>
      </w:r>
    </w:p>
    <w:p w14:paraId="42C42DF4" w14:textId="77777777" w:rsidR="007B0968" w:rsidRPr="008272F9" w:rsidRDefault="007B0968">
      <w:pPr>
        <w:spacing w:before="0" w:after="160" w:line="259" w:lineRule="auto"/>
        <w:rPr>
          <w:rFonts w:ascii="Noto Sans Medium" w:eastAsia="Noto Sans" w:hAnsi="Noto Sans Medium" w:cstheme="majorBidi"/>
          <w:sz w:val="40"/>
          <w:szCs w:val="32"/>
          <w:lang w:val="fr-CA"/>
        </w:rPr>
      </w:pPr>
      <w:r w:rsidRPr="008272F9">
        <w:rPr>
          <w:rFonts w:eastAsia="Noto Sans"/>
          <w:lang w:val="fr-CA"/>
        </w:rPr>
        <w:br w:type="page"/>
      </w:r>
    </w:p>
    <w:p w14:paraId="4CA25108" w14:textId="1631A99C" w:rsidR="00296AE2" w:rsidRPr="008272F9" w:rsidRDefault="00C23679" w:rsidP="007B0968">
      <w:pPr>
        <w:pStyle w:val="Heading3"/>
        <w:rPr>
          <w:rFonts w:eastAsia="Noto Sans"/>
          <w:lang w:val="fr-CA"/>
        </w:rPr>
      </w:pPr>
      <w:r w:rsidRPr="008272F9">
        <w:rPr>
          <w:rFonts w:eastAsia="Noto Sans"/>
          <w:lang w:val="fr-CA"/>
        </w:rPr>
        <w:lastRenderedPageBreak/>
        <w:t xml:space="preserve">Le </w:t>
      </w:r>
      <w:r w:rsidR="007B0968" w:rsidRPr="008272F9">
        <w:rPr>
          <w:rFonts w:eastAsia="Noto Sans"/>
          <w:lang w:val="fr-CA"/>
        </w:rPr>
        <w:t xml:space="preserve">CRTC </w:t>
      </w:r>
      <w:r w:rsidRPr="008272F9">
        <w:rPr>
          <w:rFonts w:eastAsia="Noto Sans"/>
          <w:lang w:val="fr-CA"/>
        </w:rPr>
        <w:t>en chiffres</w:t>
      </w:r>
      <w:r w:rsidR="00A626A7" w:rsidRPr="008272F9">
        <w:rPr>
          <w:rFonts w:eastAsia="Noto Sans"/>
          <w:lang w:val="fr-CA"/>
        </w:rPr>
        <w:br/>
      </w:r>
    </w:p>
    <w:tbl>
      <w:tblPr>
        <w:tblStyle w:val="TableGrid"/>
        <w:tblW w:w="0" w:type="auto"/>
        <w:tblLook w:val="04A0" w:firstRow="1" w:lastRow="0" w:firstColumn="1" w:lastColumn="0" w:noHBand="0" w:noVBand="1"/>
      </w:tblPr>
      <w:tblGrid>
        <w:gridCol w:w="3964"/>
        <w:gridCol w:w="993"/>
        <w:gridCol w:w="3827"/>
      </w:tblGrid>
      <w:tr w:rsidR="00E2595D" w:rsidRPr="008272F9" w14:paraId="45176918" w14:textId="77777777" w:rsidTr="00A96A9D">
        <w:tc>
          <w:tcPr>
            <w:tcW w:w="3964" w:type="dxa"/>
            <w:tcBorders>
              <w:top w:val="single" w:sz="4" w:space="0" w:color="auto"/>
              <w:left w:val="single" w:sz="4" w:space="0" w:color="FFFFFF" w:themeColor="background1"/>
              <w:bottom w:val="single" w:sz="4" w:space="0" w:color="auto"/>
              <w:right w:val="nil"/>
            </w:tcBorders>
            <w:vAlign w:val="center"/>
          </w:tcPr>
          <w:p w14:paraId="6B4F255F" w14:textId="21EEDCD2" w:rsidR="00704FBA" w:rsidRPr="008272F9" w:rsidRDefault="00296AE2" w:rsidP="00296AE2">
            <w:pPr>
              <w:spacing w:before="480" w:after="480" w:line="240" w:lineRule="auto"/>
              <w:jc w:val="center"/>
              <w:rPr>
                <w:rFonts w:eastAsia="Noto Sans" w:cs="Noto Sans"/>
                <w:color w:val="000000" w:themeColor="text1"/>
                <w:lang w:val="fr-CA"/>
              </w:rPr>
            </w:pPr>
            <w:r w:rsidRPr="008272F9">
              <w:rPr>
                <w:rFonts w:eastAsia="Noto Sans" w:cs="Noto Sans"/>
                <w:b/>
                <w:bCs/>
                <w:color w:val="000000" w:themeColor="text1"/>
                <w:sz w:val="48"/>
                <w:szCs w:val="48"/>
                <w:lang w:val="fr-CA"/>
              </w:rPr>
              <w:t>7</w:t>
            </w:r>
            <w:r w:rsidR="006A624D" w:rsidRPr="008272F9">
              <w:rPr>
                <w:rFonts w:eastAsia="Noto Sans" w:cs="Noto Sans"/>
                <w:b/>
                <w:bCs/>
                <w:color w:val="000000" w:themeColor="text1"/>
                <w:sz w:val="48"/>
                <w:szCs w:val="48"/>
                <w:lang w:val="fr-CA"/>
              </w:rPr>
              <w:t>40</w:t>
            </w:r>
            <w:r w:rsidRPr="008272F9">
              <w:rPr>
                <w:lang w:val="fr-CA"/>
              </w:rPr>
              <w:br/>
            </w:r>
            <w:r w:rsidR="00714FC8" w:rsidRPr="008272F9">
              <w:rPr>
                <w:lang w:val="fr-CA"/>
              </w:rPr>
              <w:t>e</w:t>
            </w:r>
            <w:r w:rsidRPr="008272F9">
              <w:rPr>
                <w:lang w:val="fr-CA"/>
              </w:rPr>
              <w:t>mploy</w:t>
            </w:r>
            <w:r w:rsidR="00714FC8" w:rsidRPr="008272F9">
              <w:rPr>
                <w:lang w:val="fr-CA"/>
              </w:rPr>
              <w:t>é</w:t>
            </w:r>
            <w:r w:rsidRPr="008272F9">
              <w:rPr>
                <w:lang w:val="fr-CA"/>
              </w:rPr>
              <w:t>s</w:t>
            </w:r>
            <w:r w:rsidR="00714FC8" w:rsidRPr="008272F9">
              <w:rPr>
                <w:lang w:val="fr-CA"/>
              </w:rPr>
              <w:t xml:space="preserve"> </w:t>
            </w:r>
            <w:r w:rsidR="00991D27" w:rsidRPr="008272F9">
              <w:rPr>
                <w:lang w:val="fr-CA"/>
              </w:rPr>
              <w:t xml:space="preserve">à temps plein ou équivalents </w:t>
            </w:r>
            <w:r w:rsidR="00714FC8" w:rsidRPr="008272F9">
              <w:rPr>
                <w:lang w:val="fr-CA"/>
              </w:rPr>
              <w:t>au CRTC</w:t>
            </w:r>
          </w:p>
        </w:tc>
        <w:tc>
          <w:tcPr>
            <w:tcW w:w="993" w:type="dxa"/>
            <w:tcBorders>
              <w:top w:val="nil"/>
              <w:left w:val="nil"/>
              <w:bottom w:val="nil"/>
              <w:right w:val="nil"/>
            </w:tcBorders>
            <w:vAlign w:val="center"/>
          </w:tcPr>
          <w:p w14:paraId="71C2CCBA" w14:textId="77777777" w:rsidR="00704FBA" w:rsidRPr="008272F9" w:rsidRDefault="00704FBA" w:rsidP="00296AE2">
            <w:pPr>
              <w:spacing w:before="480" w:after="480" w:line="240" w:lineRule="auto"/>
              <w:jc w:val="center"/>
              <w:rPr>
                <w:rFonts w:eastAsia="Noto Sans" w:cs="Noto Sans"/>
                <w:color w:val="000000" w:themeColor="text1"/>
                <w:lang w:val="fr-CA"/>
              </w:rPr>
            </w:pPr>
          </w:p>
        </w:tc>
        <w:tc>
          <w:tcPr>
            <w:tcW w:w="3827" w:type="dxa"/>
            <w:tcBorders>
              <w:top w:val="single" w:sz="4" w:space="0" w:color="auto"/>
              <w:left w:val="nil"/>
              <w:bottom w:val="single" w:sz="4" w:space="0" w:color="auto"/>
              <w:right w:val="single" w:sz="4" w:space="0" w:color="FFFFFF" w:themeColor="background1"/>
            </w:tcBorders>
            <w:vAlign w:val="center"/>
          </w:tcPr>
          <w:p w14:paraId="565990DE" w14:textId="01385ED4" w:rsidR="00704FBA" w:rsidRPr="008272F9" w:rsidRDefault="00296AE2" w:rsidP="00296AE2">
            <w:pPr>
              <w:spacing w:before="480" w:after="480" w:line="240" w:lineRule="auto"/>
              <w:jc w:val="center"/>
              <w:rPr>
                <w:rFonts w:eastAsia="Noto Sans" w:cs="Noto Sans"/>
                <w:color w:val="000000" w:themeColor="text1"/>
                <w:lang w:val="fr-CA"/>
              </w:rPr>
            </w:pPr>
            <w:r w:rsidRPr="008272F9">
              <w:rPr>
                <w:rFonts w:eastAsia="Noto Sans" w:cs="Noto Sans"/>
                <w:b/>
                <w:bCs/>
                <w:color w:val="000000" w:themeColor="text1"/>
                <w:sz w:val="48"/>
                <w:szCs w:val="48"/>
                <w:lang w:val="fr-CA"/>
              </w:rPr>
              <w:t>2000+</w:t>
            </w:r>
            <w:r w:rsidR="000A61B8" w:rsidRPr="008272F9">
              <w:rPr>
                <w:rFonts w:eastAsia="Noto Sans" w:cs="Noto Sans"/>
                <w:color w:val="000000" w:themeColor="text1"/>
                <w:sz w:val="48"/>
                <w:szCs w:val="48"/>
                <w:lang w:val="fr-CA"/>
              </w:rPr>
              <w:br/>
            </w:r>
            <w:r w:rsidR="00307E41" w:rsidRPr="008272F9">
              <w:rPr>
                <w:lang w:val="fr-CA"/>
              </w:rPr>
              <w:t>radiodiffuseurs et fournisseurs de services de télécommunications réglementés</w:t>
            </w:r>
          </w:p>
        </w:tc>
      </w:tr>
      <w:tr w:rsidR="00E2595D" w:rsidRPr="008272F9" w14:paraId="7D847D70" w14:textId="77777777" w:rsidTr="00A96A9D">
        <w:tc>
          <w:tcPr>
            <w:tcW w:w="3964" w:type="dxa"/>
            <w:tcBorders>
              <w:top w:val="single" w:sz="4" w:space="0" w:color="auto"/>
              <w:left w:val="single" w:sz="4" w:space="0" w:color="FFFFFF" w:themeColor="background1"/>
              <w:bottom w:val="single" w:sz="4" w:space="0" w:color="auto"/>
              <w:right w:val="nil"/>
            </w:tcBorders>
            <w:vAlign w:val="center"/>
          </w:tcPr>
          <w:p w14:paraId="2E278C65" w14:textId="62A21DA5" w:rsidR="00704FBA" w:rsidRPr="008272F9" w:rsidRDefault="00B74722" w:rsidP="00296AE2">
            <w:pPr>
              <w:spacing w:before="480" w:after="480" w:line="240" w:lineRule="auto"/>
              <w:jc w:val="center"/>
              <w:rPr>
                <w:rFonts w:eastAsia="Noto Sans" w:cs="Noto Sans"/>
                <w:color w:val="000000" w:themeColor="text1"/>
                <w:lang w:val="fr-CA"/>
              </w:rPr>
            </w:pPr>
            <w:r w:rsidRPr="008272F9">
              <w:rPr>
                <w:rFonts w:eastAsia="Noto Sans" w:cs="Noto Sans"/>
                <w:b/>
                <w:bCs/>
                <w:color w:val="000000" w:themeColor="text1"/>
                <w:sz w:val="48"/>
                <w:szCs w:val="48"/>
                <w:lang w:val="fr-CA"/>
              </w:rPr>
              <w:t>1000+</w:t>
            </w:r>
            <w:r w:rsidR="00296AE2" w:rsidRPr="008272F9">
              <w:rPr>
                <w:rFonts w:eastAsia="Noto Sans" w:cs="Noto Sans"/>
                <w:color w:val="000000" w:themeColor="text1"/>
                <w:lang w:val="fr-CA"/>
              </w:rPr>
              <w:br/>
            </w:r>
            <w:r w:rsidR="00C93720" w:rsidRPr="008272F9">
              <w:rPr>
                <w:lang w:val="fr-CA"/>
              </w:rPr>
              <w:t>décisions publiées</w:t>
            </w:r>
            <w:r w:rsidR="00E2388D" w:rsidRPr="008272F9">
              <w:rPr>
                <w:lang w:val="fr-CA"/>
              </w:rPr>
              <w:br/>
            </w:r>
            <w:r w:rsidR="00C93720" w:rsidRPr="008272F9">
              <w:rPr>
                <w:lang w:val="fr-CA"/>
              </w:rPr>
              <w:t>depuis janvier 2023</w:t>
            </w:r>
          </w:p>
        </w:tc>
        <w:tc>
          <w:tcPr>
            <w:tcW w:w="993" w:type="dxa"/>
            <w:tcBorders>
              <w:top w:val="nil"/>
              <w:left w:val="nil"/>
              <w:bottom w:val="nil"/>
              <w:right w:val="nil"/>
            </w:tcBorders>
            <w:vAlign w:val="center"/>
          </w:tcPr>
          <w:p w14:paraId="2F74B840" w14:textId="77777777" w:rsidR="00704FBA" w:rsidRPr="008272F9" w:rsidRDefault="00704FBA" w:rsidP="00296AE2">
            <w:pPr>
              <w:spacing w:before="480" w:after="480" w:line="240" w:lineRule="auto"/>
              <w:jc w:val="center"/>
              <w:rPr>
                <w:rFonts w:eastAsia="Noto Sans" w:cs="Noto Sans"/>
                <w:color w:val="000000" w:themeColor="text1"/>
                <w:lang w:val="fr-CA"/>
              </w:rPr>
            </w:pPr>
          </w:p>
        </w:tc>
        <w:tc>
          <w:tcPr>
            <w:tcW w:w="3827" w:type="dxa"/>
            <w:tcBorders>
              <w:top w:val="single" w:sz="4" w:space="0" w:color="auto"/>
              <w:left w:val="nil"/>
              <w:bottom w:val="single" w:sz="4" w:space="0" w:color="auto"/>
              <w:right w:val="single" w:sz="4" w:space="0" w:color="FFFFFF" w:themeColor="background1"/>
            </w:tcBorders>
            <w:vAlign w:val="center"/>
          </w:tcPr>
          <w:p w14:paraId="3E41CDE4" w14:textId="7E247FDE" w:rsidR="00704FBA" w:rsidRPr="008272F9" w:rsidRDefault="1DD19347" w:rsidP="00296AE2">
            <w:pPr>
              <w:spacing w:before="480" w:after="480" w:line="240" w:lineRule="auto"/>
              <w:jc w:val="center"/>
              <w:rPr>
                <w:rFonts w:eastAsia="Noto Sans" w:cs="Noto Sans"/>
                <w:color w:val="000000" w:themeColor="text1"/>
                <w:lang w:val="fr-CA"/>
              </w:rPr>
            </w:pPr>
            <w:r w:rsidRPr="008272F9">
              <w:rPr>
                <w:rFonts w:eastAsia="Noto Sans" w:cs="Noto Sans"/>
                <w:b/>
                <w:bCs/>
                <w:color w:val="000000" w:themeColor="text1"/>
                <w:sz w:val="48"/>
                <w:szCs w:val="48"/>
                <w:lang w:val="fr-CA"/>
              </w:rPr>
              <w:t>10</w:t>
            </w:r>
            <w:r w:rsidR="00417091" w:rsidRPr="008272F9">
              <w:rPr>
                <w:rFonts w:eastAsia="Noto Sans" w:cs="Noto Sans"/>
                <w:b/>
                <w:bCs/>
                <w:color w:val="000000" w:themeColor="text1"/>
                <w:sz w:val="48"/>
                <w:szCs w:val="48"/>
                <w:lang w:val="fr-CA"/>
              </w:rPr>
              <w:t>,</w:t>
            </w:r>
            <w:r w:rsidR="00692F36" w:rsidRPr="008272F9">
              <w:rPr>
                <w:rFonts w:eastAsia="Noto Sans" w:cs="Noto Sans"/>
                <w:b/>
                <w:bCs/>
                <w:color w:val="000000" w:themeColor="text1"/>
                <w:sz w:val="48"/>
                <w:szCs w:val="48"/>
                <w:lang w:val="fr-CA"/>
              </w:rPr>
              <w:t>34</w:t>
            </w:r>
            <w:r w:rsidR="00CA76C0" w:rsidRPr="008272F9">
              <w:rPr>
                <w:rFonts w:eastAsia="Noto Sans" w:cs="Noto Sans"/>
                <w:b/>
                <w:bCs/>
                <w:color w:val="000000" w:themeColor="text1"/>
                <w:sz w:val="48"/>
                <w:szCs w:val="48"/>
                <w:lang w:val="fr-CA"/>
              </w:rPr>
              <w:t xml:space="preserve"> </w:t>
            </w:r>
            <w:r w:rsidR="00362D8F" w:rsidRPr="008272F9">
              <w:rPr>
                <w:rFonts w:eastAsia="Noto Sans" w:cs="Noto Sans"/>
                <w:b/>
                <w:bCs/>
                <w:color w:val="000000" w:themeColor="text1"/>
                <w:sz w:val="48"/>
                <w:szCs w:val="48"/>
                <w:lang w:val="fr-CA"/>
              </w:rPr>
              <w:t>%</w:t>
            </w:r>
            <w:r w:rsidR="00296AE2" w:rsidRPr="008272F9">
              <w:rPr>
                <w:lang w:val="fr-CA"/>
              </w:rPr>
              <w:br/>
            </w:r>
            <w:r w:rsidR="00433E30" w:rsidRPr="008272F9">
              <w:rPr>
                <w:lang w:val="fr-CA"/>
              </w:rPr>
              <w:t>des employés du CRTC s’auto-identifient comme personnes en situation de handicap</w:t>
            </w:r>
            <w:r w:rsidR="00E50E8C" w:rsidRPr="008272F9">
              <w:rPr>
                <w:lang w:val="fr-CA"/>
              </w:rPr>
              <w:t>*</w:t>
            </w:r>
          </w:p>
        </w:tc>
      </w:tr>
      <w:tr w:rsidR="00E2595D" w:rsidRPr="008272F9" w14:paraId="18A6D962" w14:textId="77777777" w:rsidTr="00A96A9D">
        <w:tc>
          <w:tcPr>
            <w:tcW w:w="3964" w:type="dxa"/>
            <w:tcBorders>
              <w:top w:val="single" w:sz="4" w:space="0" w:color="auto"/>
              <w:left w:val="single" w:sz="4" w:space="0" w:color="FFFFFF" w:themeColor="background1"/>
              <w:bottom w:val="single" w:sz="4" w:space="0" w:color="auto"/>
              <w:right w:val="nil"/>
            </w:tcBorders>
            <w:vAlign w:val="center"/>
          </w:tcPr>
          <w:p w14:paraId="7812ECD2" w14:textId="63A940B9" w:rsidR="00F219B9" w:rsidRPr="008272F9" w:rsidRDefault="005F7A65" w:rsidP="00F219B9">
            <w:pPr>
              <w:spacing w:before="480" w:after="480" w:line="240" w:lineRule="auto"/>
              <w:jc w:val="center"/>
              <w:rPr>
                <w:rFonts w:eastAsia="Noto Sans" w:cs="Noto Sans"/>
                <w:b/>
                <w:bCs/>
                <w:color w:val="000000" w:themeColor="text1"/>
                <w:sz w:val="48"/>
                <w:szCs w:val="48"/>
                <w:lang w:val="fr-CA"/>
              </w:rPr>
            </w:pPr>
            <w:r w:rsidRPr="008272F9">
              <w:rPr>
                <w:rFonts w:eastAsia="Noto Sans" w:cs="Noto Sans"/>
                <w:b/>
                <w:bCs/>
                <w:color w:val="000000" w:themeColor="text1"/>
                <w:sz w:val="48"/>
                <w:szCs w:val="48"/>
                <w:lang w:val="fr-CA"/>
              </w:rPr>
              <w:t>200 000</w:t>
            </w:r>
            <w:r w:rsidR="00F219B9" w:rsidRPr="008272F9">
              <w:rPr>
                <w:rFonts w:eastAsia="Noto Sans" w:cs="Noto Sans"/>
                <w:color w:val="000000" w:themeColor="text1"/>
                <w:lang w:val="fr-CA"/>
              </w:rPr>
              <w:br/>
            </w:r>
            <w:r w:rsidR="00D26AE5" w:rsidRPr="008272F9">
              <w:rPr>
                <w:lang w:val="fr-CA"/>
              </w:rPr>
              <w:t>nombre total de vues de pages sur notre site Web en 2024</w:t>
            </w:r>
          </w:p>
        </w:tc>
        <w:tc>
          <w:tcPr>
            <w:tcW w:w="993" w:type="dxa"/>
            <w:tcBorders>
              <w:top w:val="nil"/>
              <w:left w:val="nil"/>
              <w:bottom w:val="nil"/>
              <w:right w:val="nil"/>
            </w:tcBorders>
            <w:vAlign w:val="center"/>
          </w:tcPr>
          <w:p w14:paraId="09143240" w14:textId="77777777" w:rsidR="00F219B9" w:rsidRPr="008272F9" w:rsidRDefault="00F219B9" w:rsidP="00F219B9">
            <w:pPr>
              <w:spacing w:before="480" w:after="480" w:line="240" w:lineRule="auto"/>
              <w:jc w:val="center"/>
              <w:rPr>
                <w:rFonts w:eastAsia="Noto Sans" w:cs="Noto Sans"/>
                <w:color w:val="000000" w:themeColor="text1"/>
                <w:lang w:val="fr-CA"/>
              </w:rPr>
            </w:pPr>
          </w:p>
        </w:tc>
        <w:tc>
          <w:tcPr>
            <w:tcW w:w="3827" w:type="dxa"/>
            <w:tcBorders>
              <w:top w:val="single" w:sz="4" w:space="0" w:color="auto"/>
              <w:left w:val="nil"/>
              <w:bottom w:val="single" w:sz="4" w:space="0" w:color="auto"/>
              <w:right w:val="single" w:sz="4" w:space="0" w:color="FFFFFF" w:themeColor="background1"/>
            </w:tcBorders>
            <w:vAlign w:val="center"/>
          </w:tcPr>
          <w:p w14:paraId="66D87253" w14:textId="4D6124D5" w:rsidR="00F219B9" w:rsidRPr="008272F9" w:rsidRDefault="005F7A65" w:rsidP="00F219B9">
            <w:pPr>
              <w:spacing w:before="480" w:after="480" w:line="240" w:lineRule="auto"/>
              <w:jc w:val="center"/>
              <w:rPr>
                <w:rFonts w:eastAsia="Noto Sans" w:cs="Noto Sans"/>
                <w:b/>
                <w:bCs/>
                <w:color w:val="000000" w:themeColor="text1"/>
                <w:sz w:val="48"/>
                <w:szCs w:val="48"/>
                <w:lang w:val="fr-CA"/>
              </w:rPr>
            </w:pPr>
            <w:r w:rsidRPr="008272F9">
              <w:rPr>
                <w:rFonts w:eastAsia="Noto Sans" w:cs="Noto Sans"/>
                <w:b/>
                <w:bCs/>
                <w:color w:val="000000" w:themeColor="text1"/>
                <w:sz w:val="48"/>
                <w:szCs w:val="48"/>
                <w:lang w:val="fr-CA"/>
              </w:rPr>
              <w:t>14</w:t>
            </w:r>
            <w:r w:rsidR="00F219B9" w:rsidRPr="008272F9">
              <w:rPr>
                <w:rFonts w:eastAsia="Noto Sans" w:cs="Noto Sans"/>
                <w:color w:val="000000" w:themeColor="text1"/>
                <w:sz w:val="48"/>
                <w:szCs w:val="48"/>
                <w:lang w:val="fr-CA"/>
              </w:rPr>
              <w:br/>
            </w:r>
            <w:r w:rsidR="00C65A0B" w:rsidRPr="008272F9">
              <w:rPr>
                <w:lang w:val="fr-CA"/>
              </w:rPr>
              <w:t>a</w:t>
            </w:r>
            <w:r w:rsidR="00D26AE5" w:rsidRPr="008272F9">
              <w:rPr>
                <w:lang w:val="fr-CA"/>
              </w:rPr>
              <w:t>gents de changement en accessibilité</w:t>
            </w:r>
          </w:p>
        </w:tc>
      </w:tr>
    </w:tbl>
    <w:p w14:paraId="042382E0" w14:textId="183CB756" w:rsidR="008C4F85" w:rsidRPr="008272F9" w:rsidRDefault="008C4F85" w:rsidP="008C4F85">
      <w:pPr>
        <w:rPr>
          <w:lang w:val="fr-CA"/>
        </w:rPr>
      </w:pPr>
    </w:p>
    <w:p w14:paraId="7CE73208" w14:textId="567C4F72" w:rsidR="00AD4580" w:rsidRPr="008272F9" w:rsidRDefault="00AD4580" w:rsidP="008C4F85">
      <w:pPr>
        <w:rPr>
          <w:sz w:val="18"/>
          <w:szCs w:val="18"/>
          <w:lang w:val="fr-CA"/>
        </w:rPr>
      </w:pPr>
      <w:r w:rsidRPr="008272F9">
        <w:rPr>
          <w:sz w:val="18"/>
          <w:szCs w:val="18"/>
          <w:lang w:val="fr-CA"/>
        </w:rPr>
        <w:t>*</w:t>
      </w:r>
      <w:r w:rsidR="006D0636" w:rsidRPr="008272F9">
        <w:rPr>
          <w:sz w:val="18"/>
          <w:szCs w:val="18"/>
          <w:lang w:val="fr-CA"/>
        </w:rPr>
        <w:t>En date du 1er octobre 2025</w:t>
      </w:r>
    </w:p>
    <w:p w14:paraId="37362C02" w14:textId="1B71521B" w:rsidR="00571340" w:rsidRPr="008272F9" w:rsidRDefault="006D0636" w:rsidP="6257FAD6">
      <w:pPr>
        <w:rPr>
          <w:lang w:val="fr-CA"/>
        </w:rPr>
      </w:pPr>
      <w:r w:rsidRPr="008272F9">
        <w:rPr>
          <w:lang w:val="fr-CA"/>
        </w:rPr>
        <w:t xml:space="preserve">Ce deuxième Plan </w:t>
      </w:r>
      <w:r w:rsidR="00A801A8" w:rsidRPr="008272F9">
        <w:rPr>
          <w:lang w:val="fr-CA"/>
        </w:rPr>
        <w:t>sur l’</w:t>
      </w:r>
      <w:r w:rsidRPr="008272F9">
        <w:rPr>
          <w:lang w:val="fr-CA"/>
        </w:rPr>
        <w:t xml:space="preserve">accessibilité du CRTC s’appuie sur le travail amorcé dans notre </w:t>
      </w:r>
      <w:hyperlink r:id="rId16" w:history="1">
        <w:r w:rsidRPr="008272F9">
          <w:rPr>
            <w:rStyle w:val="Hyperlink"/>
            <w:lang w:val="fr-CA"/>
          </w:rPr>
          <w:t>Plan d’accessibilité 2023-2025</w:t>
        </w:r>
      </w:hyperlink>
      <w:r w:rsidRPr="008272F9">
        <w:rPr>
          <w:lang w:val="fr-CA"/>
        </w:rPr>
        <w:t xml:space="preserve"> et couvre la période du 1er octobre 2025 au 30 septembre 2028. Les objectifs suivants guideront les actions du CRTC pendant cette période :</w:t>
      </w:r>
      <w:r w:rsidR="00571340" w:rsidRPr="008272F9">
        <w:rPr>
          <w:lang w:val="fr-CA"/>
        </w:rPr>
        <w:br/>
      </w:r>
    </w:p>
    <w:p w14:paraId="720E9583" w14:textId="77777777" w:rsidR="00021BD4" w:rsidRPr="008272F9" w:rsidRDefault="00021BD4">
      <w:pPr>
        <w:spacing w:before="0" w:after="160" w:line="259" w:lineRule="auto"/>
        <w:rPr>
          <w:rFonts w:ascii="Noto Sans Medium" w:eastAsiaTheme="majorEastAsia" w:hAnsi="Noto Sans Medium" w:cstheme="majorBidi"/>
          <w:sz w:val="32"/>
          <w:szCs w:val="32"/>
          <w:lang w:val="fr-CA"/>
        </w:rPr>
      </w:pPr>
      <w:r w:rsidRPr="008272F9">
        <w:rPr>
          <w:lang w:val="fr-CA"/>
        </w:rPr>
        <w:br w:type="page"/>
      </w:r>
    </w:p>
    <w:p w14:paraId="0CC8DAEA" w14:textId="0F6EAB4D" w:rsidR="00571340" w:rsidRPr="008272F9" w:rsidRDefault="007D6A32" w:rsidP="003678F3">
      <w:pPr>
        <w:pStyle w:val="Heading4"/>
        <w:rPr>
          <w:lang w:val="fr-CA"/>
        </w:rPr>
      </w:pPr>
      <w:r w:rsidRPr="008272F9">
        <w:rPr>
          <w:lang w:val="fr-CA"/>
        </w:rPr>
        <w:lastRenderedPageBreak/>
        <w:t>Améliorer le recrutement, la rétention et la promotion des personnes en situation de handicap en</w:t>
      </w:r>
      <w:r w:rsidR="00A8619D" w:rsidRPr="008272F9">
        <w:rPr>
          <w:lang w:val="fr-CA"/>
        </w:rPr>
        <w:t xml:space="preserve"> </w:t>
      </w:r>
      <w:r w:rsidR="0004086D" w:rsidRPr="008272F9">
        <w:rPr>
          <w:lang w:val="fr-CA"/>
        </w:rPr>
        <w:t>:</w:t>
      </w:r>
      <w:r w:rsidR="00571340" w:rsidRPr="008272F9">
        <w:rPr>
          <w:lang w:val="fr-CA"/>
        </w:rPr>
        <w:br/>
      </w:r>
    </w:p>
    <w:tbl>
      <w:tblPr>
        <w:tblStyle w:val="TableGrid"/>
        <w:tblW w:w="0" w:type="auto"/>
        <w:tblLayout w:type="fixed"/>
        <w:tblLook w:val="06A0" w:firstRow="1" w:lastRow="0" w:firstColumn="1" w:lastColumn="0" w:noHBand="1" w:noVBand="1"/>
      </w:tblPr>
      <w:tblGrid>
        <w:gridCol w:w="993"/>
        <w:gridCol w:w="7512"/>
      </w:tblGrid>
      <w:tr w:rsidR="008773E5" w:rsidRPr="008272F9" w14:paraId="44770818" w14:textId="77777777">
        <w:trPr>
          <w:trHeight w:val="300"/>
        </w:trPr>
        <w:tc>
          <w:tcPr>
            <w:tcW w:w="993" w:type="dxa"/>
            <w:tcBorders>
              <w:top w:val="none" w:sz="4" w:space="0" w:color="000000" w:themeColor="text1"/>
              <w:left w:val="none" w:sz="4" w:space="0" w:color="000000" w:themeColor="text1"/>
              <w:bottom w:val="none" w:sz="4" w:space="0" w:color="000000" w:themeColor="text1"/>
            </w:tcBorders>
          </w:tcPr>
          <w:p w14:paraId="4C4C2BFE" w14:textId="77777777" w:rsidR="000065FC" w:rsidRPr="008272F9" w:rsidRDefault="000065FC" w:rsidP="000065FC">
            <w:pPr>
              <w:spacing w:before="200" w:after="120"/>
              <w:rPr>
                <w:lang w:val="fr-CA"/>
              </w:rPr>
            </w:pPr>
            <w:r w:rsidRPr="008272F9">
              <w:rPr>
                <w:noProof/>
                <w:lang w:val="fr-CA"/>
              </w:rPr>
              <w:drawing>
                <wp:anchor distT="0" distB="0" distL="114300" distR="114300" simplePos="0" relativeHeight="251658261" behindDoc="0" locked="0" layoutInCell="1" allowOverlap="1" wp14:anchorId="3BF476F3" wp14:editId="2C841CB9">
                  <wp:simplePos x="0" y="0"/>
                  <wp:positionH relativeFrom="column">
                    <wp:posOffset>0</wp:posOffset>
                  </wp:positionH>
                  <wp:positionV relativeFrom="paragraph">
                    <wp:posOffset>172085</wp:posOffset>
                  </wp:positionV>
                  <wp:extent cx="449580" cy="449580"/>
                  <wp:effectExtent l="0" t="0" r="0" b="0"/>
                  <wp:wrapNone/>
                  <wp:docPr id="11632298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21408D3C" w14:textId="60DC235B" w:rsidR="000065FC" w:rsidRPr="008272F9" w:rsidRDefault="003032D2" w:rsidP="000065FC">
            <w:pPr>
              <w:spacing w:before="240"/>
              <w:ind w:left="113" w:right="113"/>
              <w:rPr>
                <w:lang w:val="fr-CA"/>
              </w:rPr>
            </w:pPr>
            <w:r w:rsidRPr="008272F9">
              <w:rPr>
                <w:lang w:val="fr-CA"/>
              </w:rPr>
              <w:t>Élaborant</w:t>
            </w:r>
            <w:r w:rsidR="009A2337" w:rsidRPr="008272F9">
              <w:rPr>
                <w:lang w:val="fr-CA"/>
              </w:rPr>
              <w:t xml:space="preserve"> une approche personnalisée et centrée sur la personne pour </w:t>
            </w:r>
            <w:r w:rsidR="008F1DFC" w:rsidRPr="008272F9">
              <w:rPr>
                <w:lang w:val="fr-CA"/>
              </w:rPr>
              <w:t>l</w:t>
            </w:r>
            <w:r w:rsidR="009A2337" w:rsidRPr="008272F9">
              <w:rPr>
                <w:lang w:val="fr-CA"/>
              </w:rPr>
              <w:t xml:space="preserve">’accessibilité et </w:t>
            </w:r>
            <w:r w:rsidR="008F1DFC" w:rsidRPr="008272F9">
              <w:rPr>
                <w:lang w:val="fr-CA"/>
              </w:rPr>
              <w:t>les mesures d’adaptation</w:t>
            </w:r>
          </w:p>
        </w:tc>
      </w:tr>
      <w:tr w:rsidR="00444107" w:rsidRPr="008272F9" w14:paraId="13DD2FAC" w14:textId="77777777">
        <w:trPr>
          <w:trHeight w:val="300"/>
        </w:trPr>
        <w:tc>
          <w:tcPr>
            <w:tcW w:w="993" w:type="dxa"/>
            <w:tcBorders>
              <w:top w:val="none" w:sz="4" w:space="0" w:color="000000" w:themeColor="text1"/>
              <w:left w:val="none" w:sz="4" w:space="0" w:color="000000" w:themeColor="text1"/>
              <w:bottom w:val="none" w:sz="4" w:space="0" w:color="000000" w:themeColor="text1"/>
            </w:tcBorders>
          </w:tcPr>
          <w:p w14:paraId="257E5DA2" w14:textId="77777777" w:rsidR="000065FC" w:rsidRPr="008272F9" w:rsidRDefault="000065FC" w:rsidP="000065FC">
            <w:pPr>
              <w:spacing w:before="200" w:after="120"/>
              <w:rPr>
                <w:lang w:val="fr-CA"/>
              </w:rPr>
            </w:pPr>
            <w:r w:rsidRPr="008272F9">
              <w:rPr>
                <w:noProof/>
                <w:lang w:val="fr-CA"/>
              </w:rPr>
              <w:drawing>
                <wp:anchor distT="0" distB="0" distL="114300" distR="114300" simplePos="0" relativeHeight="251658262" behindDoc="0" locked="0" layoutInCell="1" allowOverlap="1" wp14:anchorId="634EB3E1" wp14:editId="5D57B44D">
                  <wp:simplePos x="0" y="0"/>
                  <wp:positionH relativeFrom="column">
                    <wp:posOffset>0</wp:posOffset>
                  </wp:positionH>
                  <wp:positionV relativeFrom="paragraph">
                    <wp:posOffset>151130</wp:posOffset>
                  </wp:positionV>
                  <wp:extent cx="449580" cy="449580"/>
                  <wp:effectExtent l="0" t="0" r="0" b="0"/>
                  <wp:wrapNone/>
                  <wp:docPr id="198046375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7BDACC51" w14:textId="7FD14B8F" w:rsidR="000065FC" w:rsidRPr="008272F9" w:rsidRDefault="004102E9" w:rsidP="000065FC">
            <w:pPr>
              <w:spacing w:before="240"/>
              <w:ind w:left="113" w:right="113"/>
              <w:rPr>
                <w:rFonts w:eastAsia="Calibri"/>
                <w:lang w:val="fr-CA"/>
              </w:rPr>
            </w:pPr>
            <w:r w:rsidRPr="008272F9">
              <w:rPr>
                <w:lang w:val="fr-CA"/>
              </w:rPr>
              <w:t>Renforçant</w:t>
            </w:r>
            <w:r w:rsidR="00B66462" w:rsidRPr="008272F9">
              <w:rPr>
                <w:lang w:val="fr-CA"/>
              </w:rPr>
              <w:t xml:space="preserve"> les pratiques d’emploi et la formation afin de promouvoir activement l’accessibilité, l’inclusion et l’équité en milieu de travail</w:t>
            </w:r>
          </w:p>
        </w:tc>
      </w:tr>
      <w:tr w:rsidR="00444107" w:rsidRPr="008272F9" w14:paraId="2EF65A57" w14:textId="77777777">
        <w:trPr>
          <w:trHeight w:val="300"/>
        </w:trPr>
        <w:tc>
          <w:tcPr>
            <w:tcW w:w="993" w:type="dxa"/>
            <w:tcBorders>
              <w:top w:val="none" w:sz="4" w:space="0" w:color="000000" w:themeColor="text1"/>
              <w:left w:val="none" w:sz="4" w:space="0" w:color="000000" w:themeColor="text1"/>
              <w:bottom w:val="none" w:sz="4" w:space="0" w:color="000000" w:themeColor="text1"/>
            </w:tcBorders>
          </w:tcPr>
          <w:p w14:paraId="277A90DC" w14:textId="77777777" w:rsidR="000065FC" w:rsidRPr="008272F9" w:rsidRDefault="000065FC" w:rsidP="000065FC">
            <w:pPr>
              <w:spacing w:before="200" w:after="120"/>
              <w:rPr>
                <w:lang w:val="fr-CA"/>
              </w:rPr>
            </w:pPr>
            <w:r w:rsidRPr="008272F9">
              <w:rPr>
                <w:noProof/>
                <w:lang w:val="fr-CA"/>
              </w:rPr>
              <w:drawing>
                <wp:anchor distT="0" distB="0" distL="114300" distR="114300" simplePos="0" relativeHeight="251658263" behindDoc="0" locked="0" layoutInCell="1" allowOverlap="1" wp14:anchorId="08ACC797" wp14:editId="3CBAD379">
                  <wp:simplePos x="0" y="0"/>
                  <wp:positionH relativeFrom="column">
                    <wp:posOffset>0</wp:posOffset>
                  </wp:positionH>
                  <wp:positionV relativeFrom="paragraph">
                    <wp:posOffset>306273</wp:posOffset>
                  </wp:positionV>
                  <wp:extent cx="449580" cy="449580"/>
                  <wp:effectExtent l="0" t="0" r="0" b="0"/>
                  <wp:wrapNone/>
                  <wp:docPr id="65995845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4140451" w14:textId="1636D407" w:rsidR="000065FC" w:rsidRPr="008272F9" w:rsidRDefault="001E4432" w:rsidP="000065FC">
            <w:pPr>
              <w:spacing w:before="240"/>
              <w:ind w:left="113" w:right="113"/>
              <w:rPr>
                <w:lang w:val="fr-CA"/>
              </w:rPr>
            </w:pPr>
            <w:r w:rsidRPr="008272F9">
              <w:rPr>
                <w:rFonts w:eastAsia="Calibri"/>
                <w:lang w:val="fr-CA"/>
              </w:rPr>
              <w:t>Souten</w:t>
            </w:r>
            <w:r w:rsidR="004102E9" w:rsidRPr="008272F9">
              <w:rPr>
                <w:rFonts w:eastAsia="Calibri"/>
                <w:lang w:val="fr-CA"/>
              </w:rPr>
              <w:t>ant</w:t>
            </w:r>
            <w:r w:rsidRPr="008272F9">
              <w:rPr>
                <w:rFonts w:eastAsia="Calibri"/>
                <w:lang w:val="fr-CA"/>
              </w:rPr>
              <w:t xml:space="preserve"> le recrutement, le perfectionnement et la promotion des personnes en situation de handicap vers des postes de gestion et</w:t>
            </w:r>
            <w:r w:rsidR="00B02599" w:rsidRPr="008272F9">
              <w:rPr>
                <w:rFonts w:eastAsia="Calibri"/>
                <w:lang w:val="fr-CA"/>
              </w:rPr>
              <w:br/>
            </w:r>
            <w:r w:rsidRPr="008272F9">
              <w:rPr>
                <w:rFonts w:eastAsia="Calibri"/>
                <w:lang w:val="fr-CA"/>
              </w:rPr>
              <w:t>de direction</w:t>
            </w:r>
          </w:p>
        </w:tc>
      </w:tr>
    </w:tbl>
    <w:p w14:paraId="77DB93FC" w14:textId="77777777" w:rsidR="000C7CFF" w:rsidRPr="008272F9" w:rsidRDefault="000C7CFF" w:rsidP="000065FC">
      <w:pPr>
        <w:pStyle w:val="Heading4"/>
        <w:rPr>
          <w:lang w:val="fr-CA"/>
        </w:rPr>
      </w:pPr>
    </w:p>
    <w:p w14:paraId="088751AA" w14:textId="77777777" w:rsidR="00226BE4" w:rsidRPr="008272F9" w:rsidRDefault="00226BE4" w:rsidP="00226BE4">
      <w:pPr>
        <w:rPr>
          <w:lang w:val="fr-CA"/>
        </w:rPr>
      </w:pPr>
    </w:p>
    <w:p w14:paraId="21AEA933" w14:textId="5DE2A96E" w:rsidR="00AB3246" w:rsidRPr="008272F9" w:rsidRDefault="00FA465D" w:rsidP="000065FC">
      <w:pPr>
        <w:pStyle w:val="Heading4"/>
        <w:rPr>
          <w:lang w:val="fr-CA"/>
        </w:rPr>
      </w:pPr>
      <w:r w:rsidRPr="008272F9">
        <w:rPr>
          <w:lang w:val="fr-CA"/>
        </w:rPr>
        <w:t>Améliorer l’accessibilité des bâtiments et des espaces de travail du CRTC en</w:t>
      </w:r>
      <w:r w:rsidR="00CF7B34" w:rsidRPr="008272F9">
        <w:rPr>
          <w:lang w:val="fr-CA"/>
        </w:rPr>
        <w:t xml:space="preserve"> </w:t>
      </w:r>
      <w:r w:rsidR="00DA23D6" w:rsidRPr="008272F9">
        <w:rPr>
          <w:lang w:val="fr-CA"/>
        </w:rPr>
        <w:t>:</w:t>
      </w:r>
      <w:r w:rsidR="00AB3246" w:rsidRPr="008272F9">
        <w:rPr>
          <w:lang w:val="fr-CA"/>
        </w:rPr>
        <w:br/>
      </w:r>
    </w:p>
    <w:tbl>
      <w:tblPr>
        <w:tblStyle w:val="TableGrid"/>
        <w:tblW w:w="0" w:type="auto"/>
        <w:tblLayout w:type="fixed"/>
        <w:tblLook w:val="06A0" w:firstRow="1" w:lastRow="0" w:firstColumn="1" w:lastColumn="0" w:noHBand="1" w:noVBand="1"/>
      </w:tblPr>
      <w:tblGrid>
        <w:gridCol w:w="993"/>
        <w:gridCol w:w="7512"/>
      </w:tblGrid>
      <w:tr w:rsidR="008773E5" w:rsidRPr="008272F9" w14:paraId="24B509CF" w14:textId="77777777" w:rsidTr="0003383A">
        <w:trPr>
          <w:trHeight w:val="300"/>
        </w:trPr>
        <w:tc>
          <w:tcPr>
            <w:tcW w:w="993" w:type="dxa"/>
            <w:tcBorders>
              <w:top w:val="none" w:sz="4" w:space="0" w:color="000000" w:themeColor="text1"/>
              <w:left w:val="none" w:sz="4" w:space="0" w:color="000000" w:themeColor="text1"/>
              <w:bottom w:val="none" w:sz="4" w:space="0" w:color="000000" w:themeColor="text1"/>
            </w:tcBorders>
          </w:tcPr>
          <w:p w14:paraId="3A9B9DA8" w14:textId="77777777" w:rsidR="00035106" w:rsidRPr="008272F9" w:rsidRDefault="00035106" w:rsidP="00F90FB7">
            <w:pPr>
              <w:spacing w:before="200" w:after="120"/>
              <w:rPr>
                <w:lang w:val="fr-CA"/>
              </w:rPr>
            </w:pPr>
            <w:r w:rsidRPr="008272F9">
              <w:rPr>
                <w:noProof/>
                <w:lang w:val="fr-CA"/>
              </w:rPr>
              <w:drawing>
                <wp:anchor distT="0" distB="0" distL="114300" distR="114300" simplePos="0" relativeHeight="251658243" behindDoc="0" locked="0" layoutInCell="1" allowOverlap="1" wp14:anchorId="442E9482" wp14:editId="4A04249B">
                  <wp:simplePos x="0" y="0"/>
                  <wp:positionH relativeFrom="column">
                    <wp:posOffset>0</wp:posOffset>
                  </wp:positionH>
                  <wp:positionV relativeFrom="paragraph">
                    <wp:posOffset>172085</wp:posOffset>
                  </wp:positionV>
                  <wp:extent cx="449580" cy="449580"/>
                  <wp:effectExtent l="0" t="0" r="0" b="0"/>
                  <wp:wrapNone/>
                  <wp:docPr id="131849637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7EFC00BB" w14:textId="1BF89526" w:rsidR="00035106" w:rsidRPr="008272F9" w:rsidRDefault="00556845" w:rsidP="0003383A">
            <w:pPr>
              <w:spacing w:before="240"/>
              <w:ind w:left="113" w:right="113"/>
              <w:rPr>
                <w:lang w:val="fr-CA"/>
              </w:rPr>
            </w:pPr>
            <w:r w:rsidRPr="008272F9">
              <w:rPr>
                <w:lang w:val="fr-CA"/>
              </w:rPr>
              <w:t>Identifiant</w:t>
            </w:r>
            <w:r w:rsidR="000E07D9" w:rsidRPr="008272F9">
              <w:rPr>
                <w:lang w:val="fr-CA"/>
              </w:rPr>
              <w:t xml:space="preserve"> et en </w:t>
            </w:r>
            <w:r w:rsidR="006C429A" w:rsidRPr="008272F9">
              <w:rPr>
                <w:lang w:val="fr-CA"/>
              </w:rPr>
              <w:t>adressant</w:t>
            </w:r>
            <w:r w:rsidR="000E07D9" w:rsidRPr="008272F9">
              <w:rPr>
                <w:lang w:val="fr-CA"/>
              </w:rPr>
              <w:t xml:space="preserve"> les obstacles physiques et environnementaux dans les lieux de travail et les salles de réunion</w:t>
            </w:r>
          </w:p>
        </w:tc>
      </w:tr>
      <w:tr w:rsidR="00444107" w:rsidRPr="008272F9" w14:paraId="4EF60C38" w14:textId="77777777" w:rsidTr="0003383A">
        <w:trPr>
          <w:trHeight w:val="300"/>
        </w:trPr>
        <w:tc>
          <w:tcPr>
            <w:tcW w:w="993" w:type="dxa"/>
            <w:tcBorders>
              <w:top w:val="none" w:sz="4" w:space="0" w:color="000000" w:themeColor="text1"/>
              <w:left w:val="none" w:sz="4" w:space="0" w:color="000000" w:themeColor="text1"/>
              <w:bottom w:val="none" w:sz="4" w:space="0" w:color="000000" w:themeColor="text1"/>
            </w:tcBorders>
          </w:tcPr>
          <w:p w14:paraId="5046180D" w14:textId="77777777" w:rsidR="00035106" w:rsidRPr="008272F9" w:rsidRDefault="00035106" w:rsidP="00F90FB7">
            <w:pPr>
              <w:spacing w:before="200" w:after="120"/>
              <w:rPr>
                <w:lang w:val="fr-CA"/>
              </w:rPr>
            </w:pPr>
            <w:r w:rsidRPr="008272F9">
              <w:rPr>
                <w:noProof/>
                <w:lang w:val="fr-CA"/>
              </w:rPr>
              <w:drawing>
                <wp:anchor distT="0" distB="0" distL="114300" distR="114300" simplePos="0" relativeHeight="251658244" behindDoc="0" locked="0" layoutInCell="1" allowOverlap="1" wp14:anchorId="1BFD1EEF" wp14:editId="58987B62">
                  <wp:simplePos x="0" y="0"/>
                  <wp:positionH relativeFrom="column">
                    <wp:posOffset>0</wp:posOffset>
                  </wp:positionH>
                  <wp:positionV relativeFrom="paragraph">
                    <wp:posOffset>151130</wp:posOffset>
                  </wp:positionV>
                  <wp:extent cx="449580" cy="449580"/>
                  <wp:effectExtent l="0" t="0" r="0" b="0"/>
                  <wp:wrapNone/>
                  <wp:docPr id="133584216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C157A00" w14:textId="355CA575" w:rsidR="00035106" w:rsidRPr="008272F9" w:rsidRDefault="004102E9" w:rsidP="0003383A">
            <w:pPr>
              <w:spacing w:before="240"/>
              <w:ind w:left="113" w:right="113"/>
              <w:rPr>
                <w:rFonts w:eastAsia="Calibri"/>
                <w:lang w:val="fr-CA"/>
              </w:rPr>
            </w:pPr>
            <w:r w:rsidRPr="008272F9">
              <w:rPr>
                <w:lang w:val="fr-CA"/>
              </w:rPr>
              <w:t>Augmentant la disponibilité et l’accès à l’information sur l’accessibilité des espaces de travail et des bâtiments</w:t>
            </w:r>
          </w:p>
        </w:tc>
      </w:tr>
      <w:tr w:rsidR="00444107" w:rsidRPr="008272F9" w14:paraId="79A4D93B" w14:textId="77777777" w:rsidTr="0003383A">
        <w:trPr>
          <w:trHeight w:val="300"/>
        </w:trPr>
        <w:tc>
          <w:tcPr>
            <w:tcW w:w="993" w:type="dxa"/>
            <w:tcBorders>
              <w:top w:val="none" w:sz="4" w:space="0" w:color="000000" w:themeColor="text1"/>
              <w:left w:val="none" w:sz="4" w:space="0" w:color="000000" w:themeColor="text1"/>
              <w:bottom w:val="none" w:sz="4" w:space="0" w:color="000000" w:themeColor="text1"/>
            </w:tcBorders>
          </w:tcPr>
          <w:p w14:paraId="503F9F5A" w14:textId="77777777" w:rsidR="00035106" w:rsidRPr="008272F9" w:rsidRDefault="00035106" w:rsidP="00F90FB7">
            <w:pPr>
              <w:spacing w:before="200" w:after="120"/>
              <w:rPr>
                <w:lang w:val="fr-CA"/>
              </w:rPr>
            </w:pPr>
            <w:r w:rsidRPr="008272F9">
              <w:rPr>
                <w:noProof/>
                <w:lang w:val="fr-CA"/>
              </w:rPr>
              <w:lastRenderedPageBreak/>
              <w:drawing>
                <wp:anchor distT="0" distB="0" distL="114300" distR="114300" simplePos="0" relativeHeight="251658245" behindDoc="0" locked="0" layoutInCell="1" allowOverlap="1" wp14:anchorId="6CC24028" wp14:editId="41FAC9B4">
                  <wp:simplePos x="0" y="0"/>
                  <wp:positionH relativeFrom="column">
                    <wp:posOffset>0</wp:posOffset>
                  </wp:positionH>
                  <wp:positionV relativeFrom="paragraph">
                    <wp:posOffset>153238</wp:posOffset>
                  </wp:positionV>
                  <wp:extent cx="449580" cy="449580"/>
                  <wp:effectExtent l="0" t="0" r="0" b="0"/>
                  <wp:wrapNone/>
                  <wp:docPr id="8183317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33D125D3" w14:textId="2AB80464" w:rsidR="00035106" w:rsidRPr="008272F9" w:rsidRDefault="006B001F" w:rsidP="0003383A">
            <w:pPr>
              <w:spacing w:before="240"/>
              <w:ind w:left="113" w:right="113"/>
              <w:rPr>
                <w:lang w:val="fr-CA"/>
              </w:rPr>
            </w:pPr>
            <w:r w:rsidRPr="008272F9">
              <w:rPr>
                <w:lang w:val="fr-CA"/>
              </w:rPr>
              <w:t>Renforçant les mesures d’urgence pour qu’elles soient inclusives des personnes en situation de handicap</w:t>
            </w:r>
          </w:p>
        </w:tc>
      </w:tr>
    </w:tbl>
    <w:p w14:paraId="2CC8B939" w14:textId="77777777" w:rsidR="00226BE4" w:rsidRPr="008272F9" w:rsidRDefault="00226BE4" w:rsidP="000065FC">
      <w:pPr>
        <w:pStyle w:val="Heading4"/>
        <w:rPr>
          <w:lang w:val="fr-CA"/>
        </w:rPr>
      </w:pPr>
    </w:p>
    <w:p w14:paraId="7C2A6CDA" w14:textId="77777777" w:rsidR="00226BE4" w:rsidRPr="008272F9" w:rsidRDefault="00226BE4" w:rsidP="000065FC">
      <w:pPr>
        <w:pStyle w:val="Heading4"/>
        <w:rPr>
          <w:lang w:val="fr-CA"/>
        </w:rPr>
      </w:pPr>
    </w:p>
    <w:p w14:paraId="37E5C623" w14:textId="2B768072" w:rsidR="00C80D00" w:rsidRPr="008272F9" w:rsidRDefault="007E7BD2" w:rsidP="000065FC">
      <w:pPr>
        <w:pStyle w:val="Heading4"/>
        <w:rPr>
          <w:lang w:val="fr-CA"/>
        </w:rPr>
      </w:pPr>
      <w:r w:rsidRPr="008272F9">
        <w:rPr>
          <w:lang w:val="fr-CA"/>
        </w:rPr>
        <w:t xml:space="preserve">Rendre la technologie de l’information et des communications utilisable par tous en </w:t>
      </w:r>
      <w:r w:rsidR="008246EF" w:rsidRPr="008272F9">
        <w:rPr>
          <w:lang w:val="fr-CA"/>
        </w:rPr>
        <w:t>:</w:t>
      </w:r>
      <w:r w:rsidR="00021BD4" w:rsidRPr="008272F9">
        <w:rPr>
          <w:lang w:val="fr-CA"/>
        </w:rPr>
        <w:br/>
      </w:r>
    </w:p>
    <w:tbl>
      <w:tblPr>
        <w:tblStyle w:val="TableGrid"/>
        <w:tblW w:w="0" w:type="auto"/>
        <w:tblLayout w:type="fixed"/>
        <w:tblLook w:val="06A0" w:firstRow="1" w:lastRow="0" w:firstColumn="1" w:lastColumn="0" w:noHBand="1" w:noVBand="1"/>
      </w:tblPr>
      <w:tblGrid>
        <w:gridCol w:w="993"/>
        <w:gridCol w:w="7512"/>
      </w:tblGrid>
      <w:tr w:rsidR="00E2595D" w:rsidRPr="008272F9" w14:paraId="71CE113A" w14:textId="77777777" w:rsidTr="00650108">
        <w:trPr>
          <w:trHeight w:val="300"/>
        </w:trPr>
        <w:tc>
          <w:tcPr>
            <w:tcW w:w="993"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E69987A" w14:textId="77777777" w:rsidR="00A85213" w:rsidRPr="008272F9" w:rsidRDefault="00A85213" w:rsidP="00F90FB7">
            <w:pPr>
              <w:spacing w:before="200" w:after="120"/>
              <w:rPr>
                <w:lang w:val="fr-CA"/>
              </w:rPr>
            </w:pPr>
            <w:r w:rsidRPr="008272F9">
              <w:rPr>
                <w:noProof/>
                <w:lang w:val="fr-CA"/>
              </w:rPr>
              <w:drawing>
                <wp:anchor distT="0" distB="0" distL="114300" distR="114300" simplePos="0" relativeHeight="251658246" behindDoc="0" locked="0" layoutInCell="1" allowOverlap="1" wp14:anchorId="2FACEED1" wp14:editId="06375056">
                  <wp:simplePos x="0" y="0"/>
                  <wp:positionH relativeFrom="column">
                    <wp:posOffset>0</wp:posOffset>
                  </wp:positionH>
                  <wp:positionV relativeFrom="paragraph">
                    <wp:posOffset>304597</wp:posOffset>
                  </wp:positionV>
                  <wp:extent cx="449580" cy="449580"/>
                  <wp:effectExtent l="0" t="0" r="0" b="0"/>
                  <wp:wrapNone/>
                  <wp:docPr id="3523973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one" w:sz="4" w:space="0" w:color="000000" w:themeColor="text1"/>
              <w:bottom w:val="single" w:sz="4" w:space="0" w:color="auto"/>
              <w:right w:val="none" w:sz="12" w:space="0" w:color="000000" w:themeColor="text1"/>
            </w:tcBorders>
            <w:shd w:val="clear" w:color="auto" w:fill="FFFFFF" w:themeFill="background1"/>
          </w:tcPr>
          <w:p w14:paraId="740B5523" w14:textId="64124DFC" w:rsidR="00A85213" w:rsidRPr="008272F9" w:rsidRDefault="003044FE" w:rsidP="00650108">
            <w:pPr>
              <w:spacing w:before="240"/>
              <w:ind w:left="113" w:right="113"/>
              <w:rPr>
                <w:lang w:val="fr-CA"/>
              </w:rPr>
            </w:pPr>
            <w:r w:rsidRPr="008272F9">
              <w:rPr>
                <w:lang w:val="fr-CA"/>
              </w:rPr>
              <w:t>Améliorant la navigation du site Web et la conception du contenu afin que l’information essentielle soit facile à trouver, à consulter et à comprendre</w:t>
            </w:r>
          </w:p>
        </w:tc>
      </w:tr>
      <w:tr w:rsidR="008773E5" w:rsidRPr="008272F9" w14:paraId="52B05535" w14:textId="77777777" w:rsidTr="00650108">
        <w:trPr>
          <w:trHeight w:val="300"/>
        </w:trPr>
        <w:tc>
          <w:tcPr>
            <w:tcW w:w="993"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977E578" w14:textId="77777777" w:rsidR="00A85213" w:rsidRPr="008272F9" w:rsidRDefault="00A85213" w:rsidP="00F90FB7">
            <w:pPr>
              <w:spacing w:before="200" w:after="120"/>
              <w:rPr>
                <w:lang w:val="fr-CA"/>
              </w:rPr>
            </w:pPr>
            <w:r w:rsidRPr="008272F9">
              <w:rPr>
                <w:noProof/>
                <w:lang w:val="fr-CA"/>
              </w:rPr>
              <w:drawing>
                <wp:anchor distT="0" distB="0" distL="114300" distR="114300" simplePos="0" relativeHeight="251658247" behindDoc="0" locked="0" layoutInCell="1" allowOverlap="1" wp14:anchorId="343477F7" wp14:editId="139F1210">
                  <wp:simplePos x="0" y="0"/>
                  <wp:positionH relativeFrom="column">
                    <wp:posOffset>0</wp:posOffset>
                  </wp:positionH>
                  <wp:positionV relativeFrom="paragraph">
                    <wp:posOffset>299517</wp:posOffset>
                  </wp:positionV>
                  <wp:extent cx="449580" cy="449580"/>
                  <wp:effectExtent l="0" t="0" r="0" b="0"/>
                  <wp:wrapNone/>
                  <wp:docPr id="76842287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one" w:sz="4" w:space="0" w:color="000000" w:themeColor="text1"/>
              <w:bottom w:val="single" w:sz="4" w:space="0" w:color="auto"/>
              <w:right w:val="none" w:sz="12" w:space="0" w:color="000000" w:themeColor="text1"/>
            </w:tcBorders>
          </w:tcPr>
          <w:p w14:paraId="57AAE8C3" w14:textId="1A4919E9" w:rsidR="00A85213" w:rsidRPr="008272F9" w:rsidRDefault="003044FE" w:rsidP="00650108">
            <w:pPr>
              <w:spacing w:before="240"/>
              <w:ind w:left="113" w:right="113"/>
              <w:rPr>
                <w:rFonts w:eastAsia="Calibri"/>
                <w:lang w:val="fr-CA"/>
              </w:rPr>
            </w:pPr>
            <w:r w:rsidRPr="008272F9">
              <w:rPr>
                <w:lang w:val="fr-CA"/>
              </w:rPr>
              <w:t>Faisant progresser l’inclusion numérique en remplaçant les logiciels non accessibles par des solutions conformes aux normes d’accessibilité les plus récentes</w:t>
            </w:r>
          </w:p>
        </w:tc>
      </w:tr>
      <w:tr w:rsidR="008773E5" w:rsidRPr="008272F9" w14:paraId="2F1E1233" w14:textId="77777777" w:rsidTr="00650108">
        <w:trPr>
          <w:trHeight w:val="300"/>
        </w:trPr>
        <w:tc>
          <w:tcPr>
            <w:tcW w:w="993" w:type="dxa"/>
            <w:tcBorders>
              <w:top w:val="none" w:sz="4" w:space="0" w:color="000000" w:themeColor="text1"/>
              <w:left w:val="none" w:sz="4" w:space="0" w:color="000000" w:themeColor="text1"/>
              <w:bottom w:val="none" w:sz="4" w:space="0" w:color="000000" w:themeColor="text1"/>
              <w:right w:val="nil"/>
            </w:tcBorders>
          </w:tcPr>
          <w:p w14:paraId="51C1C053" w14:textId="77777777" w:rsidR="00A85213" w:rsidRPr="008272F9" w:rsidRDefault="00A85213" w:rsidP="00F90FB7">
            <w:pPr>
              <w:spacing w:before="200" w:after="120"/>
              <w:rPr>
                <w:lang w:val="fr-CA"/>
              </w:rPr>
            </w:pPr>
            <w:r w:rsidRPr="008272F9">
              <w:rPr>
                <w:noProof/>
                <w:lang w:val="fr-CA"/>
              </w:rPr>
              <w:drawing>
                <wp:anchor distT="0" distB="0" distL="114300" distR="114300" simplePos="0" relativeHeight="251658248" behindDoc="0" locked="0" layoutInCell="1" allowOverlap="1" wp14:anchorId="6177149C" wp14:editId="305E9CEF">
                  <wp:simplePos x="0" y="0"/>
                  <wp:positionH relativeFrom="column">
                    <wp:posOffset>0</wp:posOffset>
                  </wp:positionH>
                  <wp:positionV relativeFrom="paragraph">
                    <wp:posOffset>168275</wp:posOffset>
                  </wp:positionV>
                  <wp:extent cx="449580" cy="449580"/>
                  <wp:effectExtent l="0" t="0" r="0" b="0"/>
                  <wp:wrapNone/>
                  <wp:docPr id="2591984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il"/>
              <w:bottom w:val="single" w:sz="4" w:space="0" w:color="auto"/>
              <w:right w:val="nil"/>
            </w:tcBorders>
          </w:tcPr>
          <w:p w14:paraId="10FC037A" w14:textId="093B68F2" w:rsidR="00A85213" w:rsidRPr="008272F9" w:rsidRDefault="003044FE" w:rsidP="00650108">
            <w:pPr>
              <w:spacing w:before="240"/>
              <w:ind w:left="113" w:right="113"/>
              <w:rPr>
                <w:lang w:val="fr-CA"/>
              </w:rPr>
            </w:pPr>
            <w:r w:rsidRPr="008272F9">
              <w:rPr>
                <w:rFonts w:eastAsia="Calibri"/>
                <w:lang w:val="fr-CA"/>
              </w:rPr>
              <w:t>Augmentant la facilité d’utilisation des documents partagés, du contenu numérique et des espaces de collaboration</w:t>
            </w:r>
          </w:p>
        </w:tc>
      </w:tr>
    </w:tbl>
    <w:p w14:paraId="1379B035" w14:textId="77777777" w:rsidR="00A85213" w:rsidRPr="008272F9" w:rsidRDefault="00A85213" w:rsidP="00A85213">
      <w:pPr>
        <w:rPr>
          <w:lang w:val="fr-CA"/>
        </w:rPr>
      </w:pPr>
    </w:p>
    <w:p w14:paraId="42B22AB9" w14:textId="77777777" w:rsidR="00BD17E9" w:rsidRPr="008272F9" w:rsidRDefault="00BD17E9">
      <w:pPr>
        <w:spacing w:before="0" w:after="160" w:line="259" w:lineRule="auto"/>
        <w:rPr>
          <w:rFonts w:ascii="Noto Sans Medium" w:eastAsiaTheme="majorEastAsia" w:hAnsi="Noto Sans Medium" w:cstheme="majorBidi"/>
          <w:sz w:val="32"/>
          <w:szCs w:val="32"/>
          <w:lang w:val="fr-CA"/>
        </w:rPr>
      </w:pPr>
      <w:r w:rsidRPr="008272F9">
        <w:rPr>
          <w:lang w:val="fr-CA"/>
        </w:rPr>
        <w:br w:type="page"/>
      </w:r>
    </w:p>
    <w:p w14:paraId="6A91AA0F" w14:textId="0B012122" w:rsidR="00622267" w:rsidRPr="008272F9" w:rsidRDefault="00276375" w:rsidP="005010F7">
      <w:pPr>
        <w:pStyle w:val="Heading4"/>
        <w:rPr>
          <w:lang w:val="fr-CA"/>
        </w:rPr>
      </w:pPr>
      <w:r w:rsidRPr="008272F9">
        <w:rPr>
          <w:lang w:val="fr-CA"/>
        </w:rPr>
        <w:lastRenderedPageBreak/>
        <w:t>Veiller à ce que les communications soient accessibles, inclusives et faciles à comprendre en</w:t>
      </w:r>
      <w:r w:rsidR="00E55CB1" w:rsidRPr="008272F9">
        <w:rPr>
          <w:lang w:val="fr-CA"/>
        </w:rPr>
        <w:t xml:space="preserve"> </w:t>
      </w:r>
      <w:r w:rsidR="00877BF6" w:rsidRPr="008272F9">
        <w:rPr>
          <w:lang w:val="fr-CA"/>
        </w:rPr>
        <w:t>:</w:t>
      </w:r>
      <w:r w:rsidR="00021BD4" w:rsidRPr="008272F9">
        <w:rPr>
          <w:lang w:val="fr-CA"/>
        </w:rPr>
        <w:br/>
      </w:r>
    </w:p>
    <w:tbl>
      <w:tblPr>
        <w:tblStyle w:val="TableGrid"/>
        <w:tblW w:w="0" w:type="auto"/>
        <w:tblLayout w:type="fixed"/>
        <w:tblLook w:val="06A0" w:firstRow="1" w:lastRow="0" w:firstColumn="1" w:lastColumn="0" w:noHBand="1" w:noVBand="1"/>
      </w:tblPr>
      <w:tblGrid>
        <w:gridCol w:w="993"/>
        <w:gridCol w:w="7512"/>
      </w:tblGrid>
      <w:tr w:rsidR="008773E5" w:rsidRPr="008272F9" w14:paraId="43A0F61A" w14:textId="77777777" w:rsidTr="210E0DF8">
        <w:trPr>
          <w:trHeight w:val="300"/>
        </w:trPr>
        <w:tc>
          <w:tcPr>
            <w:tcW w:w="993" w:type="dxa"/>
            <w:tcBorders>
              <w:top w:val="none" w:sz="4" w:space="0" w:color="000000" w:themeColor="text1"/>
              <w:left w:val="none" w:sz="4" w:space="0" w:color="000000" w:themeColor="text1"/>
              <w:bottom w:val="none" w:sz="4" w:space="0" w:color="000000" w:themeColor="text1"/>
            </w:tcBorders>
          </w:tcPr>
          <w:p w14:paraId="18F40836" w14:textId="77777777" w:rsidR="00622267" w:rsidRPr="008272F9" w:rsidRDefault="00622267" w:rsidP="00F90FB7">
            <w:pPr>
              <w:spacing w:before="200" w:after="120"/>
              <w:rPr>
                <w:lang w:val="fr-CA"/>
              </w:rPr>
            </w:pPr>
            <w:r w:rsidRPr="008272F9">
              <w:rPr>
                <w:noProof/>
                <w:lang w:val="fr-CA"/>
              </w:rPr>
              <w:drawing>
                <wp:anchor distT="0" distB="0" distL="114300" distR="114300" simplePos="0" relativeHeight="251658249" behindDoc="0" locked="0" layoutInCell="1" allowOverlap="1" wp14:anchorId="739277BF" wp14:editId="63C6A957">
                  <wp:simplePos x="0" y="0"/>
                  <wp:positionH relativeFrom="column">
                    <wp:posOffset>0</wp:posOffset>
                  </wp:positionH>
                  <wp:positionV relativeFrom="paragraph">
                    <wp:posOffset>290398</wp:posOffset>
                  </wp:positionV>
                  <wp:extent cx="449580" cy="449580"/>
                  <wp:effectExtent l="0" t="0" r="0" b="0"/>
                  <wp:wrapNone/>
                  <wp:docPr id="107232768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64EBC2E7" w14:textId="25FB62E5" w:rsidR="00622267" w:rsidRPr="008272F9" w:rsidRDefault="00FC5D05" w:rsidP="009463BB">
            <w:pPr>
              <w:spacing w:before="240"/>
              <w:ind w:left="113" w:right="113"/>
              <w:rPr>
                <w:lang w:val="fr-CA"/>
              </w:rPr>
            </w:pPr>
            <w:r w:rsidRPr="008272F9">
              <w:rPr>
                <w:lang w:val="fr-CA"/>
              </w:rPr>
              <w:t xml:space="preserve">Renforçant les activités de mobilisation et de </w:t>
            </w:r>
            <w:r w:rsidR="009E4A91" w:rsidRPr="008272F9">
              <w:rPr>
                <w:lang w:val="fr-CA"/>
              </w:rPr>
              <w:t>sensibilisation</w:t>
            </w:r>
            <w:r w:rsidRPr="008272F9">
              <w:rPr>
                <w:lang w:val="fr-CA"/>
              </w:rPr>
              <w:t xml:space="preserve"> pour améliorer la représentation et l’inclusion des personnes en situation de handicap dans les instances et initiatives du CRTC</w:t>
            </w:r>
          </w:p>
        </w:tc>
      </w:tr>
      <w:tr w:rsidR="00444107" w:rsidRPr="008272F9" w14:paraId="7F61B025" w14:textId="77777777" w:rsidTr="210E0DF8">
        <w:trPr>
          <w:trHeight w:val="300"/>
        </w:trPr>
        <w:tc>
          <w:tcPr>
            <w:tcW w:w="993" w:type="dxa"/>
            <w:tcBorders>
              <w:top w:val="none" w:sz="4" w:space="0" w:color="000000" w:themeColor="text1"/>
              <w:left w:val="none" w:sz="4" w:space="0" w:color="000000" w:themeColor="text1"/>
              <w:bottom w:val="none" w:sz="4" w:space="0" w:color="000000" w:themeColor="text1"/>
            </w:tcBorders>
          </w:tcPr>
          <w:p w14:paraId="110E29A7" w14:textId="77777777" w:rsidR="00622267" w:rsidRPr="008272F9" w:rsidRDefault="00622267" w:rsidP="00F90FB7">
            <w:pPr>
              <w:spacing w:before="200" w:after="120"/>
              <w:rPr>
                <w:lang w:val="fr-CA"/>
              </w:rPr>
            </w:pPr>
            <w:r w:rsidRPr="008272F9">
              <w:rPr>
                <w:noProof/>
                <w:lang w:val="fr-CA"/>
              </w:rPr>
              <w:drawing>
                <wp:anchor distT="0" distB="0" distL="114300" distR="114300" simplePos="0" relativeHeight="251658250" behindDoc="0" locked="0" layoutInCell="1" allowOverlap="1" wp14:anchorId="5082BB7F" wp14:editId="425FC669">
                  <wp:simplePos x="0" y="0"/>
                  <wp:positionH relativeFrom="column">
                    <wp:posOffset>0</wp:posOffset>
                  </wp:positionH>
                  <wp:positionV relativeFrom="paragraph">
                    <wp:posOffset>166370</wp:posOffset>
                  </wp:positionV>
                  <wp:extent cx="449580" cy="449580"/>
                  <wp:effectExtent l="0" t="0" r="0" b="0"/>
                  <wp:wrapNone/>
                  <wp:docPr id="15881610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676095DA" w14:textId="185B32ED" w:rsidR="00622267" w:rsidRPr="008272F9" w:rsidRDefault="004A1571" w:rsidP="009463BB">
            <w:pPr>
              <w:spacing w:before="240"/>
              <w:ind w:left="113" w:right="113"/>
              <w:rPr>
                <w:rFonts w:eastAsia="Calibri"/>
                <w:lang w:val="fr-CA"/>
              </w:rPr>
            </w:pPr>
            <w:r w:rsidRPr="008272F9">
              <w:rPr>
                <w:lang w:val="fr-CA"/>
              </w:rPr>
              <w:t>Améliorant l’accessibilité des communications en simplifiant les processus et en soutenant activement l’u</w:t>
            </w:r>
            <w:r w:rsidR="0094051A" w:rsidRPr="008272F9">
              <w:rPr>
                <w:lang w:val="fr-CA"/>
              </w:rPr>
              <w:t>tilisation</w:t>
            </w:r>
            <w:r w:rsidRPr="008272F9">
              <w:rPr>
                <w:lang w:val="fr-CA"/>
              </w:rPr>
              <w:t xml:space="preserve"> d’un langage clair</w:t>
            </w:r>
          </w:p>
        </w:tc>
      </w:tr>
      <w:tr w:rsidR="00444107" w:rsidRPr="008272F9" w14:paraId="1F78AD06" w14:textId="77777777" w:rsidTr="210E0DF8">
        <w:trPr>
          <w:trHeight w:val="300"/>
        </w:trPr>
        <w:tc>
          <w:tcPr>
            <w:tcW w:w="993" w:type="dxa"/>
            <w:tcBorders>
              <w:top w:val="none" w:sz="4" w:space="0" w:color="000000" w:themeColor="text1"/>
              <w:left w:val="none" w:sz="4" w:space="0" w:color="000000" w:themeColor="text1"/>
              <w:bottom w:val="none" w:sz="4" w:space="0" w:color="000000" w:themeColor="text1"/>
            </w:tcBorders>
          </w:tcPr>
          <w:p w14:paraId="61AF877B" w14:textId="77777777" w:rsidR="00622267" w:rsidRPr="008272F9" w:rsidRDefault="00622267" w:rsidP="00F90FB7">
            <w:pPr>
              <w:spacing w:before="200" w:after="120"/>
              <w:rPr>
                <w:lang w:val="fr-CA"/>
              </w:rPr>
            </w:pPr>
            <w:r w:rsidRPr="008272F9">
              <w:rPr>
                <w:noProof/>
                <w:lang w:val="fr-CA"/>
              </w:rPr>
              <w:drawing>
                <wp:anchor distT="0" distB="0" distL="114300" distR="114300" simplePos="0" relativeHeight="251658251" behindDoc="0" locked="0" layoutInCell="1" allowOverlap="1" wp14:anchorId="6F4B8AB9" wp14:editId="14FE2D4F">
                  <wp:simplePos x="0" y="0"/>
                  <wp:positionH relativeFrom="column">
                    <wp:posOffset>0</wp:posOffset>
                  </wp:positionH>
                  <wp:positionV relativeFrom="paragraph">
                    <wp:posOffset>280873</wp:posOffset>
                  </wp:positionV>
                  <wp:extent cx="449580" cy="449580"/>
                  <wp:effectExtent l="0" t="0" r="0" b="0"/>
                  <wp:wrapNone/>
                  <wp:docPr id="8950866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5ED6642" w14:textId="770F2476" w:rsidR="00622267" w:rsidRPr="008272F9" w:rsidRDefault="004A1571" w:rsidP="009463BB">
            <w:pPr>
              <w:spacing w:before="240"/>
              <w:ind w:left="113" w:right="113"/>
              <w:rPr>
                <w:lang w:val="fr-CA"/>
              </w:rPr>
            </w:pPr>
            <w:r w:rsidRPr="008272F9">
              <w:rPr>
                <w:rFonts w:eastAsia="Calibri"/>
                <w:lang w:val="fr-CA"/>
              </w:rPr>
              <w:t>Maintenant une collaboration active avec les partenaires fédéraux en accessibilité afin de soutenir la recherche, l’innovation et les pratiques exemplaires communes</w:t>
            </w:r>
          </w:p>
        </w:tc>
      </w:tr>
    </w:tbl>
    <w:p w14:paraId="085B7338" w14:textId="77777777" w:rsidR="004A1571" w:rsidRPr="008272F9" w:rsidRDefault="004A1571" w:rsidP="004C5FD7">
      <w:pPr>
        <w:pStyle w:val="Heading4"/>
        <w:rPr>
          <w:lang w:val="fr-CA"/>
        </w:rPr>
      </w:pPr>
    </w:p>
    <w:p w14:paraId="718FAB81" w14:textId="77777777" w:rsidR="004A1571" w:rsidRPr="008272F9" w:rsidRDefault="004A1571" w:rsidP="004C5FD7">
      <w:pPr>
        <w:pStyle w:val="Heading4"/>
        <w:rPr>
          <w:lang w:val="fr-CA"/>
        </w:rPr>
      </w:pPr>
    </w:p>
    <w:p w14:paraId="594BE539" w14:textId="481DCAB5" w:rsidR="00622267" w:rsidRPr="008272F9" w:rsidRDefault="00D626C7" w:rsidP="004C5FD7">
      <w:pPr>
        <w:pStyle w:val="Heading4"/>
        <w:rPr>
          <w:lang w:val="fr-CA"/>
        </w:rPr>
      </w:pPr>
      <w:r w:rsidRPr="008272F9">
        <w:rPr>
          <w:lang w:val="fr-CA"/>
        </w:rPr>
        <w:t xml:space="preserve">Soutenir l’intégration des considérations d’accessibilité dans les processus d’approvisionnement en </w:t>
      </w:r>
      <w:r w:rsidR="00877BF6" w:rsidRPr="008272F9">
        <w:rPr>
          <w:lang w:val="fr-CA"/>
        </w:rPr>
        <w:t>:</w:t>
      </w:r>
      <w:r w:rsidR="00021BD4" w:rsidRPr="008272F9">
        <w:rPr>
          <w:lang w:val="fr-CA"/>
        </w:rPr>
        <w:br/>
      </w:r>
    </w:p>
    <w:tbl>
      <w:tblPr>
        <w:tblStyle w:val="TableGrid"/>
        <w:tblW w:w="0" w:type="auto"/>
        <w:tblLayout w:type="fixed"/>
        <w:tblLook w:val="06A0" w:firstRow="1" w:lastRow="0" w:firstColumn="1" w:lastColumn="0" w:noHBand="1" w:noVBand="1"/>
      </w:tblPr>
      <w:tblGrid>
        <w:gridCol w:w="993"/>
        <w:gridCol w:w="7512"/>
      </w:tblGrid>
      <w:tr w:rsidR="008773E5" w:rsidRPr="008272F9" w14:paraId="4FA87501" w14:textId="77777777" w:rsidTr="007F49BB">
        <w:trPr>
          <w:trHeight w:val="300"/>
        </w:trPr>
        <w:tc>
          <w:tcPr>
            <w:tcW w:w="993" w:type="dxa"/>
            <w:tcBorders>
              <w:top w:val="none" w:sz="4" w:space="0" w:color="000000" w:themeColor="text1"/>
              <w:left w:val="none" w:sz="4" w:space="0" w:color="000000" w:themeColor="text1"/>
              <w:bottom w:val="none" w:sz="4" w:space="0" w:color="000000" w:themeColor="text1"/>
            </w:tcBorders>
          </w:tcPr>
          <w:p w14:paraId="5D471F1A" w14:textId="77777777" w:rsidR="00CA21A6" w:rsidRPr="008272F9" w:rsidRDefault="00CA21A6" w:rsidP="00F90FB7">
            <w:pPr>
              <w:spacing w:before="200" w:after="120"/>
              <w:rPr>
                <w:lang w:val="fr-CA"/>
              </w:rPr>
            </w:pPr>
            <w:r w:rsidRPr="008272F9">
              <w:rPr>
                <w:noProof/>
                <w:lang w:val="fr-CA"/>
              </w:rPr>
              <w:drawing>
                <wp:anchor distT="0" distB="0" distL="114300" distR="114300" simplePos="0" relativeHeight="251658252" behindDoc="0" locked="0" layoutInCell="1" allowOverlap="1" wp14:anchorId="1D6FC914" wp14:editId="70DB3137">
                  <wp:simplePos x="0" y="0"/>
                  <wp:positionH relativeFrom="column">
                    <wp:posOffset>0</wp:posOffset>
                  </wp:positionH>
                  <wp:positionV relativeFrom="paragraph">
                    <wp:posOffset>282143</wp:posOffset>
                  </wp:positionV>
                  <wp:extent cx="449580" cy="449580"/>
                  <wp:effectExtent l="0" t="0" r="0" b="0"/>
                  <wp:wrapNone/>
                  <wp:docPr id="10179716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0C8118FE" w14:textId="77E29581" w:rsidR="00CA21A6" w:rsidRPr="008272F9" w:rsidRDefault="00D626C7" w:rsidP="007F49BB">
            <w:pPr>
              <w:spacing w:before="240"/>
              <w:ind w:left="113" w:right="113"/>
              <w:rPr>
                <w:lang w:val="fr-CA"/>
              </w:rPr>
            </w:pPr>
            <w:r w:rsidRPr="008272F9">
              <w:rPr>
                <w:lang w:val="fr-CA"/>
              </w:rPr>
              <w:t>Maintenant et en appliquant notre directive en matière de contrats afin que l’accessibilité soit intégrée à tous les biens et services et prise en compte à chaque étape du processus d’approvisionnement</w:t>
            </w:r>
          </w:p>
        </w:tc>
      </w:tr>
      <w:tr w:rsidR="00444107" w:rsidRPr="008272F9" w14:paraId="5B91741A" w14:textId="77777777" w:rsidTr="007F49BB">
        <w:trPr>
          <w:trHeight w:val="300"/>
        </w:trPr>
        <w:tc>
          <w:tcPr>
            <w:tcW w:w="993" w:type="dxa"/>
            <w:tcBorders>
              <w:top w:val="none" w:sz="4" w:space="0" w:color="000000" w:themeColor="text1"/>
              <w:left w:val="none" w:sz="4" w:space="0" w:color="000000" w:themeColor="text1"/>
              <w:bottom w:val="none" w:sz="4" w:space="0" w:color="000000" w:themeColor="text1"/>
            </w:tcBorders>
          </w:tcPr>
          <w:p w14:paraId="0C9D9211" w14:textId="77777777" w:rsidR="00CA21A6" w:rsidRPr="008272F9" w:rsidRDefault="00CA21A6" w:rsidP="00F90FB7">
            <w:pPr>
              <w:spacing w:before="200" w:after="120"/>
              <w:rPr>
                <w:lang w:val="fr-CA"/>
              </w:rPr>
            </w:pPr>
            <w:r w:rsidRPr="008272F9">
              <w:rPr>
                <w:noProof/>
                <w:lang w:val="fr-CA"/>
              </w:rPr>
              <w:drawing>
                <wp:anchor distT="0" distB="0" distL="114300" distR="114300" simplePos="0" relativeHeight="251658253" behindDoc="0" locked="0" layoutInCell="1" allowOverlap="1" wp14:anchorId="62D6DEA3" wp14:editId="4BA26E11">
                  <wp:simplePos x="0" y="0"/>
                  <wp:positionH relativeFrom="column">
                    <wp:posOffset>0</wp:posOffset>
                  </wp:positionH>
                  <wp:positionV relativeFrom="paragraph">
                    <wp:posOffset>288087</wp:posOffset>
                  </wp:positionV>
                  <wp:extent cx="449580" cy="449580"/>
                  <wp:effectExtent l="0" t="0" r="0" b="0"/>
                  <wp:wrapNone/>
                  <wp:docPr id="128360256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13F93C78" w14:textId="559FB68D" w:rsidR="00CA21A6" w:rsidRPr="008272F9" w:rsidRDefault="00D626C7" w:rsidP="007F49BB">
            <w:pPr>
              <w:spacing w:before="240"/>
              <w:ind w:left="113" w:right="113"/>
              <w:rPr>
                <w:rFonts w:eastAsia="Calibri"/>
                <w:lang w:val="fr-CA"/>
              </w:rPr>
            </w:pPr>
            <w:r w:rsidRPr="008272F9">
              <w:rPr>
                <w:lang w:val="fr-CA"/>
              </w:rPr>
              <w:t>Soutenant l’acquisition de services de communication accessibles pour favoriser une mobilisation inclusive auprès d</w:t>
            </w:r>
            <w:r w:rsidR="00FE04F1" w:rsidRPr="008272F9">
              <w:rPr>
                <w:lang w:val="fr-CA"/>
              </w:rPr>
              <w:t>e</w:t>
            </w:r>
            <w:r w:rsidR="006B08C6" w:rsidRPr="008272F9">
              <w:rPr>
                <w:lang w:val="fr-CA"/>
              </w:rPr>
              <w:t xml:space="preserve"> public</w:t>
            </w:r>
            <w:r w:rsidR="00FE04F1" w:rsidRPr="008272F9">
              <w:rPr>
                <w:lang w:val="fr-CA"/>
              </w:rPr>
              <w:t>s diversifiés</w:t>
            </w:r>
          </w:p>
        </w:tc>
      </w:tr>
    </w:tbl>
    <w:p w14:paraId="6DDE54C7" w14:textId="19BBED66" w:rsidR="00DA123F" w:rsidRPr="008272F9" w:rsidRDefault="006B1EEB" w:rsidP="007F49BB">
      <w:pPr>
        <w:pStyle w:val="Heading4"/>
        <w:rPr>
          <w:lang w:val="fr-CA"/>
        </w:rPr>
      </w:pPr>
      <w:r w:rsidRPr="008272F9">
        <w:rPr>
          <w:lang w:val="fr-CA"/>
        </w:rPr>
        <w:lastRenderedPageBreak/>
        <w:t xml:space="preserve">Outiller les employés du CRTC pour qu’ils conçoivent et offrent des services accessibles en </w:t>
      </w:r>
      <w:r w:rsidR="00877BF6" w:rsidRPr="008272F9">
        <w:rPr>
          <w:lang w:val="fr-CA"/>
        </w:rPr>
        <w:t>:</w:t>
      </w:r>
      <w:r w:rsidR="00AA5E9D" w:rsidRPr="008272F9">
        <w:rPr>
          <w:lang w:val="fr-CA"/>
        </w:rPr>
        <w:br/>
      </w:r>
    </w:p>
    <w:tbl>
      <w:tblPr>
        <w:tblStyle w:val="TableGrid"/>
        <w:tblW w:w="0" w:type="auto"/>
        <w:tblLayout w:type="fixed"/>
        <w:tblLook w:val="06A0" w:firstRow="1" w:lastRow="0" w:firstColumn="1" w:lastColumn="0" w:noHBand="1" w:noVBand="1"/>
      </w:tblPr>
      <w:tblGrid>
        <w:gridCol w:w="993"/>
        <w:gridCol w:w="7512"/>
      </w:tblGrid>
      <w:tr w:rsidR="008773E5" w:rsidRPr="008272F9" w14:paraId="6930B194" w14:textId="77777777" w:rsidTr="00B02599">
        <w:trPr>
          <w:trHeight w:val="300"/>
        </w:trPr>
        <w:tc>
          <w:tcPr>
            <w:tcW w:w="993" w:type="dxa"/>
            <w:tcBorders>
              <w:top w:val="none" w:sz="4" w:space="0" w:color="000000" w:themeColor="text1"/>
              <w:left w:val="none" w:sz="4" w:space="0" w:color="000000" w:themeColor="text1"/>
              <w:bottom w:val="none" w:sz="4" w:space="0" w:color="000000" w:themeColor="text1"/>
            </w:tcBorders>
          </w:tcPr>
          <w:p w14:paraId="47B8665A" w14:textId="77777777" w:rsidR="00DA123F" w:rsidRPr="008272F9" w:rsidRDefault="00DA123F" w:rsidP="00F90FB7">
            <w:pPr>
              <w:spacing w:before="200" w:after="120"/>
              <w:rPr>
                <w:lang w:val="fr-CA"/>
              </w:rPr>
            </w:pPr>
            <w:r w:rsidRPr="008272F9">
              <w:rPr>
                <w:noProof/>
                <w:lang w:val="fr-CA"/>
              </w:rPr>
              <w:drawing>
                <wp:anchor distT="0" distB="0" distL="114300" distR="114300" simplePos="0" relativeHeight="251658255" behindDoc="0" locked="0" layoutInCell="1" allowOverlap="1" wp14:anchorId="2B8246D5" wp14:editId="6AAB3C49">
                  <wp:simplePos x="0" y="0"/>
                  <wp:positionH relativeFrom="column">
                    <wp:posOffset>0</wp:posOffset>
                  </wp:positionH>
                  <wp:positionV relativeFrom="paragraph">
                    <wp:posOffset>283642</wp:posOffset>
                  </wp:positionV>
                  <wp:extent cx="449580" cy="449580"/>
                  <wp:effectExtent l="0" t="0" r="0" b="0"/>
                  <wp:wrapNone/>
                  <wp:docPr id="7668974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083B6224" w14:textId="7D99236B" w:rsidR="00DA123F" w:rsidRPr="008272F9" w:rsidRDefault="0030580C" w:rsidP="007F49BB">
            <w:pPr>
              <w:spacing w:before="240"/>
              <w:ind w:left="113" w:right="113"/>
              <w:rPr>
                <w:lang w:val="fr-CA"/>
              </w:rPr>
            </w:pPr>
            <w:r w:rsidRPr="008272F9">
              <w:rPr>
                <w:lang w:val="fr-CA"/>
              </w:rPr>
              <w:t>Simplifiant les formulaires et les processus afin d’améliorer</w:t>
            </w:r>
            <w:r w:rsidR="00DE0C8C" w:rsidRPr="008272F9">
              <w:rPr>
                <w:lang w:val="fr-CA"/>
              </w:rPr>
              <w:t xml:space="preserve"> l’accessibilité des services pour les personnes en situation</w:t>
            </w:r>
            <w:r w:rsidR="00B02599" w:rsidRPr="008272F9">
              <w:rPr>
                <w:lang w:val="fr-CA"/>
              </w:rPr>
              <w:br/>
            </w:r>
            <w:r w:rsidR="00DE0C8C" w:rsidRPr="008272F9">
              <w:rPr>
                <w:lang w:val="fr-CA"/>
              </w:rPr>
              <w:t>de handicap</w:t>
            </w:r>
          </w:p>
        </w:tc>
      </w:tr>
      <w:tr w:rsidR="00444107" w:rsidRPr="008272F9" w14:paraId="17C995BE" w14:textId="77777777" w:rsidTr="00B02599">
        <w:trPr>
          <w:trHeight w:val="300"/>
        </w:trPr>
        <w:tc>
          <w:tcPr>
            <w:tcW w:w="993" w:type="dxa"/>
            <w:tcBorders>
              <w:top w:val="none" w:sz="4" w:space="0" w:color="000000" w:themeColor="text1"/>
              <w:left w:val="none" w:sz="4" w:space="0" w:color="000000" w:themeColor="text1"/>
              <w:bottom w:val="none" w:sz="4" w:space="0" w:color="000000" w:themeColor="text1"/>
            </w:tcBorders>
          </w:tcPr>
          <w:p w14:paraId="0C1964F1" w14:textId="77777777" w:rsidR="00DA123F" w:rsidRPr="008272F9" w:rsidRDefault="00DA123F" w:rsidP="00F90FB7">
            <w:pPr>
              <w:spacing w:before="200" w:after="120"/>
              <w:rPr>
                <w:lang w:val="fr-CA"/>
              </w:rPr>
            </w:pPr>
            <w:r w:rsidRPr="008272F9">
              <w:rPr>
                <w:noProof/>
                <w:lang w:val="fr-CA"/>
              </w:rPr>
              <w:drawing>
                <wp:anchor distT="0" distB="0" distL="114300" distR="114300" simplePos="0" relativeHeight="251658256" behindDoc="0" locked="0" layoutInCell="1" allowOverlap="1" wp14:anchorId="2E60161B" wp14:editId="3FB4BD59">
                  <wp:simplePos x="0" y="0"/>
                  <wp:positionH relativeFrom="column">
                    <wp:posOffset>0</wp:posOffset>
                  </wp:positionH>
                  <wp:positionV relativeFrom="paragraph">
                    <wp:posOffset>263728</wp:posOffset>
                  </wp:positionV>
                  <wp:extent cx="449580" cy="449580"/>
                  <wp:effectExtent l="0" t="0" r="0" b="0"/>
                  <wp:wrapNone/>
                  <wp:docPr id="137483429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454233CA" w14:textId="0DEB604E" w:rsidR="00DA123F" w:rsidRPr="008272F9" w:rsidRDefault="00E30988" w:rsidP="007F49BB">
            <w:pPr>
              <w:spacing w:before="240"/>
              <w:ind w:left="113" w:right="113"/>
              <w:rPr>
                <w:lang w:val="fr-CA"/>
              </w:rPr>
            </w:pPr>
            <w:r w:rsidRPr="008272F9">
              <w:rPr>
                <w:rFonts w:eastAsia="Calibri"/>
                <w:lang w:val="fr-CA"/>
              </w:rPr>
              <w:t>Renforçant la compréhension de</w:t>
            </w:r>
            <w:r w:rsidR="00DE0C8C" w:rsidRPr="008272F9">
              <w:rPr>
                <w:rFonts w:eastAsia="Calibri"/>
                <w:lang w:val="fr-CA"/>
              </w:rPr>
              <w:t xml:space="preserve"> l’accessibilité et la sensibilisation au</w:t>
            </w:r>
            <w:r w:rsidR="00D850B3" w:rsidRPr="008272F9">
              <w:rPr>
                <w:rFonts w:eastAsia="Calibri"/>
                <w:lang w:val="fr-CA"/>
              </w:rPr>
              <w:t>x</w:t>
            </w:r>
            <w:r w:rsidR="00DE0C8C" w:rsidRPr="008272F9">
              <w:rPr>
                <w:rFonts w:eastAsia="Calibri"/>
                <w:lang w:val="fr-CA"/>
              </w:rPr>
              <w:t xml:space="preserve"> handicap</w:t>
            </w:r>
            <w:r w:rsidR="00D850B3" w:rsidRPr="008272F9">
              <w:rPr>
                <w:rFonts w:eastAsia="Calibri"/>
                <w:lang w:val="fr-CA"/>
              </w:rPr>
              <w:t>s</w:t>
            </w:r>
            <w:r w:rsidR="00DE0C8C" w:rsidRPr="008272F9">
              <w:rPr>
                <w:rFonts w:eastAsia="Calibri"/>
                <w:lang w:val="fr-CA"/>
              </w:rPr>
              <w:t xml:space="preserve"> </w:t>
            </w:r>
            <w:r w:rsidR="00E03990" w:rsidRPr="008272F9">
              <w:rPr>
                <w:rFonts w:eastAsia="Calibri"/>
                <w:lang w:val="fr-CA"/>
              </w:rPr>
              <w:t xml:space="preserve">pour les </w:t>
            </w:r>
            <w:r w:rsidR="00DE0C8C" w:rsidRPr="008272F9">
              <w:rPr>
                <w:rFonts w:eastAsia="Calibri"/>
                <w:lang w:val="fr-CA"/>
              </w:rPr>
              <w:t>employés qui fournissent des services</w:t>
            </w:r>
            <w:r w:rsidR="00B02599" w:rsidRPr="008272F9">
              <w:rPr>
                <w:rFonts w:eastAsia="Calibri"/>
                <w:lang w:val="fr-CA"/>
              </w:rPr>
              <w:br/>
            </w:r>
            <w:r w:rsidR="00DE0C8C" w:rsidRPr="008272F9">
              <w:rPr>
                <w:rFonts w:eastAsia="Calibri"/>
                <w:lang w:val="fr-CA"/>
              </w:rPr>
              <w:t>au public</w:t>
            </w:r>
          </w:p>
        </w:tc>
      </w:tr>
    </w:tbl>
    <w:p w14:paraId="643B0840" w14:textId="77777777" w:rsidR="00DA123F" w:rsidRPr="008272F9" w:rsidRDefault="00DA123F" w:rsidP="00D809D2">
      <w:pPr>
        <w:rPr>
          <w:lang w:val="fr-CA"/>
        </w:rPr>
      </w:pPr>
    </w:p>
    <w:p w14:paraId="58F6551D" w14:textId="77777777" w:rsidR="00EE55C9" w:rsidRPr="008272F9" w:rsidRDefault="00EE55C9" w:rsidP="00D809D2">
      <w:pPr>
        <w:rPr>
          <w:lang w:val="fr-CA"/>
        </w:rPr>
      </w:pPr>
    </w:p>
    <w:p w14:paraId="237F270B" w14:textId="364D33B2" w:rsidR="00EE55C9" w:rsidRPr="008272F9" w:rsidRDefault="00B80378" w:rsidP="009C43EC">
      <w:pPr>
        <w:pStyle w:val="Heading4"/>
        <w:rPr>
          <w:lang w:val="fr-CA"/>
        </w:rPr>
      </w:pPr>
      <w:r w:rsidRPr="008272F9">
        <w:rPr>
          <w:lang w:val="fr-CA"/>
        </w:rPr>
        <w:t xml:space="preserve">Améliorer l’accessibilité et l’inclusion en matière de transport en </w:t>
      </w:r>
      <w:r w:rsidR="00EE55C9" w:rsidRPr="008272F9">
        <w:rPr>
          <w:lang w:val="fr-CA"/>
        </w:rPr>
        <w:t>:</w:t>
      </w:r>
      <w:r w:rsidR="009C43EC" w:rsidRPr="008272F9">
        <w:rPr>
          <w:lang w:val="fr-CA"/>
        </w:rPr>
        <w:br/>
      </w:r>
    </w:p>
    <w:tbl>
      <w:tblPr>
        <w:tblStyle w:val="TableGrid"/>
        <w:tblW w:w="0" w:type="auto"/>
        <w:tblLayout w:type="fixed"/>
        <w:tblLook w:val="06A0" w:firstRow="1" w:lastRow="0" w:firstColumn="1" w:lastColumn="0" w:noHBand="1" w:noVBand="1"/>
      </w:tblPr>
      <w:tblGrid>
        <w:gridCol w:w="993"/>
        <w:gridCol w:w="7512"/>
      </w:tblGrid>
      <w:tr w:rsidR="00444107" w:rsidRPr="008272F9" w14:paraId="0E50E9DE" w14:textId="77777777" w:rsidTr="0E62C0FD">
        <w:trPr>
          <w:trHeight w:val="300"/>
        </w:trPr>
        <w:tc>
          <w:tcPr>
            <w:tcW w:w="993" w:type="dxa"/>
            <w:tcBorders>
              <w:top w:val="none" w:sz="4" w:space="0" w:color="000000" w:themeColor="text1"/>
              <w:left w:val="none" w:sz="4" w:space="0" w:color="000000" w:themeColor="text1"/>
              <w:bottom w:val="none" w:sz="4" w:space="0" w:color="000000" w:themeColor="text1"/>
            </w:tcBorders>
          </w:tcPr>
          <w:p w14:paraId="04CE59A6" w14:textId="77777777" w:rsidR="004271A1" w:rsidRPr="008272F9" w:rsidRDefault="004271A1" w:rsidP="00F90FB7">
            <w:pPr>
              <w:spacing w:before="200" w:after="120"/>
              <w:rPr>
                <w:lang w:val="fr-CA"/>
              </w:rPr>
            </w:pPr>
            <w:r w:rsidRPr="008272F9">
              <w:rPr>
                <w:noProof/>
                <w:lang w:val="fr-CA"/>
              </w:rPr>
              <w:drawing>
                <wp:anchor distT="0" distB="0" distL="114300" distR="114300" simplePos="0" relativeHeight="251658257" behindDoc="0" locked="0" layoutInCell="1" allowOverlap="1" wp14:anchorId="4982B4D2" wp14:editId="365FC531">
                  <wp:simplePos x="0" y="0"/>
                  <wp:positionH relativeFrom="column">
                    <wp:posOffset>0</wp:posOffset>
                  </wp:positionH>
                  <wp:positionV relativeFrom="paragraph">
                    <wp:posOffset>173990</wp:posOffset>
                  </wp:positionV>
                  <wp:extent cx="449580" cy="449580"/>
                  <wp:effectExtent l="0" t="0" r="0" b="0"/>
                  <wp:wrapNone/>
                  <wp:docPr id="18288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7B51DB24" w14:textId="4EDE37A3" w:rsidR="004271A1" w:rsidRPr="008272F9" w:rsidRDefault="00B80378" w:rsidP="009B4E07">
            <w:pPr>
              <w:spacing w:before="240"/>
              <w:ind w:left="113" w:right="113"/>
              <w:rPr>
                <w:rFonts w:eastAsia="Calibri"/>
                <w:lang w:val="fr-CA"/>
              </w:rPr>
            </w:pPr>
            <w:r w:rsidRPr="008272F9">
              <w:rPr>
                <w:rFonts w:eastAsia="Calibri"/>
                <w:lang w:val="fr-CA"/>
              </w:rPr>
              <w:t>Fournissant aux employés qui réservent des déplacements des outils pour appuyer un transport accessible</w:t>
            </w:r>
          </w:p>
        </w:tc>
      </w:tr>
    </w:tbl>
    <w:p w14:paraId="312A2F4C" w14:textId="7DDEB18D" w:rsidR="004271A1" w:rsidRPr="008272F9" w:rsidRDefault="004271A1" w:rsidP="00D809D2">
      <w:pPr>
        <w:rPr>
          <w:lang w:val="fr-CA"/>
        </w:rPr>
      </w:pPr>
    </w:p>
    <w:p w14:paraId="506B3A50" w14:textId="77777777" w:rsidR="009C43EC" w:rsidRPr="008272F9" w:rsidRDefault="009C43EC" w:rsidP="00D809D2">
      <w:pPr>
        <w:rPr>
          <w:lang w:val="fr-CA"/>
        </w:rPr>
      </w:pPr>
    </w:p>
    <w:p w14:paraId="2A327EC0" w14:textId="175C7F21" w:rsidR="00631480" w:rsidRPr="008272F9" w:rsidRDefault="00B13540" w:rsidP="002B51FE">
      <w:pPr>
        <w:pStyle w:val="Heading4"/>
        <w:rPr>
          <w:lang w:val="fr-CA"/>
        </w:rPr>
      </w:pPr>
      <w:r w:rsidRPr="008272F9">
        <w:rPr>
          <w:lang w:val="fr-CA"/>
        </w:rPr>
        <w:lastRenderedPageBreak/>
        <w:t>Bâtir un</w:t>
      </w:r>
      <w:r w:rsidR="00226BE4" w:rsidRPr="008272F9">
        <w:rPr>
          <w:lang w:val="fr-CA"/>
        </w:rPr>
        <w:t xml:space="preserve"> CRTC </w:t>
      </w:r>
      <w:r w:rsidRPr="008272F9">
        <w:rPr>
          <w:lang w:val="fr-CA"/>
        </w:rPr>
        <w:t xml:space="preserve">accessible </w:t>
      </w:r>
      <w:r w:rsidR="00226BE4" w:rsidRPr="008272F9">
        <w:rPr>
          <w:lang w:val="fr-CA"/>
        </w:rPr>
        <w:t xml:space="preserve">en </w:t>
      </w:r>
      <w:r w:rsidR="00631480" w:rsidRPr="008272F9">
        <w:rPr>
          <w:lang w:val="fr-CA"/>
        </w:rPr>
        <w:t>:</w:t>
      </w:r>
      <w:r w:rsidR="0067541A" w:rsidRPr="008272F9">
        <w:rPr>
          <w:lang w:val="fr-CA"/>
        </w:rPr>
        <w:br/>
      </w:r>
    </w:p>
    <w:tbl>
      <w:tblPr>
        <w:tblStyle w:val="TableGrid"/>
        <w:tblW w:w="0" w:type="auto"/>
        <w:tblLayout w:type="fixed"/>
        <w:tblLook w:val="06A0" w:firstRow="1" w:lastRow="0" w:firstColumn="1" w:lastColumn="0" w:noHBand="1" w:noVBand="1"/>
      </w:tblPr>
      <w:tblGrid>
        <w:gridCol w:w="993"/>
        <w:gridCol w:w="7512"/>
      </w:tblGrid>
      <w:tr w:rsidR="00444107" w:rsidRPr="008272F9" w14:paraId="2BCA23B3" w14:textId="77777777" w:rsidTr="0081416E">
        <w:trPr>
          <w:trHeight w:val="300"/>
        </w:trPr>
        <w:tc>
          <w:tcPr>
            <w:tcW w:w="993" w:type="dxa"/>
            <w:tcBorders>
              <w:top w:val="none" w:sz="4" w:space="0" w:color="000000" w:themeColor="text1"/>
              <w:left w:val="none" w:sz="4" w:space="0" w:color="000000" w:themeColor="text1"/>
              <w:bottom w:val="none" w:sz="4" w:space="0" w:color="000000" w:themeColor="text1"/>
            </w:tcBorders>
          </w:tcPr>
          <w:p w14:paraId="036209FA" w14:textId="77777777" w:rsidR="007D2977" w:rsidRPr="008272F9" w:rsidRDefault="007D2977" w:rsidP="00F90FB7">
            <w:pPr>
              <w:spacing w:before="200" w:after="120"/>
              <w:rPr>
                <w:lang w:val="fr-CA"/>
              </w:rPr>
            </w:pPr>
            <w:r w:rsidRPr="008272F9">
              <w:rPr>
                <w:noProof/>
                <w:lang w:val="fr-CA"/>
              </w:rPr>
              <w:drawing>
                <wp:anchor distT="0" distB="0" distL="114300" distR="114300" simplePos="0" relativeHeight="251658259" behindDoc="0" locked="0" layoutInCell="1" allowOverlap="1" wp14:anchorId="325F8EF2" wp14:editId="02E75AD7">
                  <wp:simplePos x="0" y="0"/>
                  <wp:positionH relativeFrom="column">
                    <wp:posOffset>0</wp:posOffset>
                  </wp:positionH>
                  <wp:positionV relativeFrom="paragraph">
                    <wp:posOffset>288087</wp:posOffset>
                  </wp:positionV>
                  <wp:extent cx="449580" cy="449580"/>
                  <wp:effectExtent l="0" t="0" r="0" b="0"/>
                  <wp:wrapNone/>
                  <wp:docPr id="1201954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63255F69" w14:textId="5FBBF6D2" w:rsidR="007D2977" w:rsidRPr="008272F9" w:rsidRDefault="00786B47" w:rsidP="0081416E">
            <w:pPr>
              <w:spacing w:before="240"/>
              <w:ind w:left="113" w:right="113"/>
              <w:rPr>
                <w:rFonts w:eastAsia="Calibri"/>
                <w:lang w:val="fr-CA"/>
              </w:rPr>
            </w:pPr>
            <w:r w:rsidRPr="008272F9">
              <w:rPr>
                <w:lang w:val="fr-CA"/>
              </w:rPr>
              <w:t>Accroissant la sensibilisation au</w:t>
            </w:r>
            <w:r w:rsidR="003154E3" w:rsidRPr="008272F9">
              <w:rPr>
                <w:lang w:val="fr-CA"/>
              </w:rPr>
              <w:t>x</w:t>
            </w:r>
            <w:r w:rsidRPr="008272F9">
              <w:rPr>
                <w:lang w:val="fr-CA"/>
              </w:rPr>
              <w:t xml:space="preserve"> handicap</w:t>
            </w:r>
            <w:r w:rsidR="003154E3" w:rsidRPr="008272F9">
              <w:rPr>
                <w:lang w:val="fr-CA"/>
              </w:rPr>
              <w:t>s</w:t>
            </w:r>
            <w:r w:rsidRPr="008272F9">
              <w:rPr>
                <w:lang w:val="fr-CA"/>
              </w:rPr>
              <w:t xml:space="preserve"> pour améliorer l’inclusion, la compréhension et le respect des divers besoins</w:t>
            </w:r>
            <w:r w:rsidR="00B02599" w:rsidRPr="008272F9">
              <w:rPr>
                <w:lang w:val="fr-CA"/>
              </w:rPr>
              <w:br/>
            </w:r>
            <w:r w:rsidRPr="008272F9">
              <w:rPr>
                <w:lang w:val="fr-CA"/>
              </w:rPr>
              <w:t>en accessibilité</w:t>
            </w:r>
          </w:p>
        </w:tc>
      </w:tr>
      <w:tr w:rsidR="00444107" w:rsidRPr="008272F9" w14:paraId="53F96584" w14:textId="77777777" w:rsidTr="0081416E">
        <w:trPr>
          <w:trHeight w:val="300"/>
        </w:trPr>
        <w:tc>
          <w:tcPr>
            <w:tcW w:w="993" w:type="dxa"/>
            <w:tcBorders>
              <w:top w:val="none" w:sz="4" w:space="0" w:color="000000" w:themeColor="text1"/>
              <w:left w:val="none" w:sz="4" w:space="0" w:color="000000" w:themeColor="text1"/>
              <w:bottom w:val="none" w:sz="4" w:space="0" w:color="000000" w:themeColor="text1"/>
            </w:tcBorders>
          </w:tcPr>
          <w:p w14:paraId="04C85ABB" w14:textId="77777777" w:rsidR="007D2977" w:rsidRPr="008272F9" w:rsidRDefault="007D2977" w:rsidP="00F90FB7">
            <w:pPr>
              <w:spacing w:before="200" w:after="120"/>
              <w:rPr>
                <w:lang w:val="fr-CA"/>
              </w:rPr>
            </w:pPr>
            <w:r w:rsidRPr="008272F9">
              <w:rPr>
                <w:noProof/>
                <w:lang w:val="fr-CA"/>
              </w:rPr>
              <w:drawing>
                <wp:anchor distT="0" distB="0" distL="114300" distR="114300" simplePos="0" relativeHeight="251658260" behindDoc="0" locked="0" layoutInCell="1" allowOverlap="1" wp14:anchorId="4CB977FF" wp14:editId="2BF700B8">
                  <wp:simplePos x="0" y="0"/>
                  <wp:positionH relativeFrom="column">
                    <wp:posOffset>0</wp:posOffset>
                  </wp:positionH>
                  <wp:positionV relativeFrom="paragraph">
                    <wp:posOffset>271348</wp:posOffset>
                  </wp:positionV>
                  <wp:extent cx="449580" cy="449580"/>
                  <wp:effectExtent l="0" t="0" r="0" b="0"/>
                  <wp:wrapNone/>
                  <wp:docPr id="17990287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154D5D1A" w14:textId="590F6445" w:rsidR="007D2977" w:rsidRPr="008272F9" w:rsidRDefault="00786B47" w:rsidP="0081416E">
            <w:pPr>
              <w:spacing w:before="240"/>
              <w:ind w:left="113" w:right="113"/>
              <w:rPr>
                <w:lang w:val="fr-CA"/>
              </w:rPr>
            </w:pPr>
            <w:r w:rsidRPr="008272F9">
              <w:rPr>
                <w:rFonts w:eastAsia="Calibri"/>
                <w:lang w:val="fr-CA"/>
              </w:rPr>
              <w:t>Favorisant un plus grand sentiment de bien-être et d’appartenance en promouvant l’inclusion, l’équité et le respect pour l’ensemble</w:t>
            </w:r>
            <w:r w:rsidR="00B02599" w:rsidRPr="008272F9">
              <w:rPr>
                <w:rFonts w:eastAsia="Calibri"/>
                <w:lang w:val="fr-CA"/>
              </w:rPr>
              <w:br/>
            </w:r>
            <w:r w:rsidRPr="008272F9">
              <w:rPr>
                <w:rFonts w:eastAsia="Calibri"/>
                <w:lang w:val="fr-CA"/>
              </w:rPr>
              <w:t>des employés</w:t>
            </w:r>
          </w:p>
        </w:tc>
      </w:tr>
    </w:tbl>
    <w:p w14:paraId="119B42A0" w14:textId="77777777" w:rsidR="00631480" w:rsidRPr="008272F9" w:rsidRDefault="00631480" w:rsidP="6257FAD6">
      <w:pPr>
        <w:pStyle w:val="Heading4"/>
        <w:rPr>
          <w:lang w:val="fr-CA"/>
        </w:rPr>
      </w:pPr>
    </w:p>
    <w:p w14:paraId="7DA2A641" w14:textId="69992651" w:rsidR="00697251" w:rsidRPr="008272F9" w:rsidRDefault="00265CFC" w:rsidP="00697251">
      <w:pPr>
        <w:rPr>
          <w:lang w:val="fr-CA"/>
        </w:rPr>
      </w:pPr>
      <w:r w:rsidRPr="008272F9">
        <w:rPr>
          <w:lang w:val="fr-CA"/>
        </w:rPr>
        <w:t xml:space="preserve">À mesure que de nouvelles normes et de nouveaux outils en matière d’accessibilité deviennent disponibles, le CRTC continuera d’offrir de la formation et des ressources pour soutenir l’accessibilité dans l’ensemble de ses activités. La formation </w:t>
      </w:r>
      <w:r w:rsidR="004C7977" w:rsidRPr="008272F9">
        <w:rPr>
          <w:lang w:val="fr-CA"/>
        </w:rPr>
        <w:t>mettra l’emphase</w:t>
      </w:r>
      <w:r w:rsidRPr="008272F9">
        <w:rPr>
          <w:lang w:val="fr-CA"/>
        </w:rPr>
        <w:t xml:space="preserve"> sur la sensibilisation aux handicap</w:t>
      </w:r>
      <w:r w:rsidR="004C7977" w:rsidRPr="008272F9">
        <w:rPr>
          <w:lang w:val="fr-CA"/>
        </w:rPr>
        <w:t>s</w:t>
      </w:r>
      <w:r w:rsidRPr="008272F9">
        <w:rPr>
          <w:lang w:val="fr-CA"/>
        </w:rPr>
        <w:t>, le soutien à la mise en place rapide des mesures d’adaptation, le renforcement des compétences en accessibilité numérique et la promotion de communications claires et inclusives.</w:t>
      </w:r>
    </w:p>
    <w:p w14:paraId="6EF488DA" w14:textId="77777777" w:rsidR="00BD17E9" w:rsidRPr="008272F9" w:rsidRDefault="00BD17E9">
      <w:pPr>
        <w:spacing w:before="0" w:after="160" w:line="259" w:lineRule="auto"/>
        <w:rPr>
          <w:rFonts w:ascii="Noto Sans Medium" w:eastAsiaTheme="majorEastAsia" w:hAnsi="Noto Sans Medium" w:cstheme="majorBidi"/>
          <w:sz w:val="40"/>
          <w:szCs w:val="32"/>
          <w:lang w:val="fr-CA"/>
        </w:rPr>
      </w:pPr>
      <w:r w:rsidRPr="008272F9">
        <w:rPr>
          <w:lang w:val="fr-CA"/>
        </w:rPr>
        <w:br w:type="page"/>
      </w:r>
    </w:p>
    <w:p w14:paraId="7F090CF2" w14:textId="39899A63" w:rsidR="00571340" w:rsidRPr="008272F9" w:rsidRDefault="00571340" w:rsidP="00063EF1">
      <w:pPr>
        <w:pStyle w:val="Heading3"/>
        <w:rPr>
          <w:lang w:val="fr-CA"/>
        </w:rPr>
      </w:pPr>
      <w:r w:rsidRPr="008272F9">
        <w:rPr>
          <w:lang w:val="fr-CA"/>
        </w:rPr>
        <w:lastRenderedPageBreak/>
        <w:t>Consultations</w:t>
      </w:r>
    </w:p>
    <w:p w14:paraId="0C9200E8" w14:textId="77777777" w:rsidR="00856D11" w:rsidRPr="008272F9" w:rsidRDefault="00856D11" w:rsidP="00856D11">
      <w:pPr>
        <w:rPr>
          <w:lang w:val="fr-CA"/>
        </w:rPr>
      </w:pPr>
      <w:r w:rsidRPr="008272F9">
        <w:rPr>
          <w:lang w:val="fr-CA"/>
        </w:rPr>
        <w:t>Le CRTC collabore avec des personnes en situation de handicap depuis les années 1980. Dans les années 1990, nous avons commencé à offrir des mesures d’adaptation pour nos consultations publiques et avons permis aux gens de demander des documents dans d’autres formats directement à partir de notre site Web. Ces initiatives reflétaient déjà notre engagement envers l’accessibilité et l’inclusion. Pour élaborer son Plan d’accessibilité 2026-2028, le CRTC a mené des consultations internes et externes.</w:t>
      </w:r>
    </w:p>
    <w:p w14:paraId="58398BD6" w14:textId="77777777" w:rsidR="00856D11" w:rsidRPr="008272F9" w:rsidRDefault="00856D11" w:rsidP="00856D11">
      <w:pPr>
        <w:rPr>
          <w:lang w:val="fr-CA"/>
        </w:rPr>
      </w:pPr>
      <w:r w:rsidRPr="008272F9">
        <w:rPr>
          <w:lang w:val="fr-CA"/>
        </w:rPr>
        <w:t>À l’</w:t>
      </w:r>
      <w:r w:rsidRPr="008272F9">
        <w:rPr>
          <w:b/>
          <w:bCs/>
          <w:lang w:val="fr-CA"/>
        </w:rPr>
        <w:t>interne</w:t>
      </w:r>
      <w:r w:rsidRPr="008272F9">
        <w:rPr>
          <w:lang w:val="fr-CA"/>
        </w:rPr>
        <w:t>, nous avons reçu de la rétroaction sur l’accessibilité de la part d’employés grâce à notre nouveau Réseau d’accessibilité du CRTC, à nos agents de changement en accessibilité et au Sondage auprès des fonctionnaires fédéraux de 2024.</w:t>
      </w:r>
    </w:p>
    <w:p w14:paraId="32B67C7D" w14:textId="77777777" w:rsidR="00856D11" w:rsidRPr="008272F9" w:rsidRDefault="00856D11" w:rsidP="00856D11">
      <w:pPr>
        <w:rPr>
          <w:lang w:val="fr-CA"/>
        </w:rPr>
      </w:pPr>
      <w:r w:rsidRPr="008272F9">
        <w:rPr>
          <w:lang w:val="fr-CA"/>
        </w:rPr>
        <w:t>En 2025, le Réseau d’accessibilité du CRTC a été lancé avec 25 membres, dont des employés en situation de handicap et des alliés de l’accessibilité. Le réseau offre un espace sécuritaire, inclusif et collaboratif qui favorise un dialogue ouvert sur les défis, les solutions et les pratiques exemplaires en matière d’accessibilité au CRTC.</w:t>
      </w:r>
    </w:p>
    <w:p w14:paraId="1DD2A8E5" w14:textId="77777777" w:rsidR="00856D11" w:rsidRPr="008272F9" w:rsidRDefault="00856D11" w:rsidP="00856D11">
      <w:pPr>
        <w:rPr>
          <w:lang w:val="fr-CA"/>
        </w:rPr>
      </w:pPr>
      <w:r w:rsidRPr="008272F9">
        <w:rPr>
          <w:lang w:val="fr-CA"/>
        </w:rPr>
        <w:t>Le CRTC a aussi nommé 14 agents de changement en accessibilité chargés d’amener les employés et les gestionnaires à tenir des conversations constructives sur l’accessibilité dans leur secteur. Grâce à leur travail, 48 pistes d’amélioration ont été relevées, notamment en ce qui concerne l’amélioration des pratiques d’embauche, de l’aménagement des espaces de travail, de l’accessibilité numérique et en ce qui concerne le renforcement des pratiques inclusives.</w:t>
      </w:r>
    </w:p>
    <w:p w14:paraId="35A618BB" w14:textId="77777777" w:rsidR="00856D11" w:rsidRPr="008272F9" w:rsidRDefault="00856D11" w:rsidP="00856D11">
      <w:pPr>
        <w:rPr>
          <w:lang w:val="fr-CA"/>
        </w:rPr>
      </w:pPr>
      <w:r w:rsidRPr="008272F9">
        <w:rPr>
          <w:lang w:val="fr-CA"/>
        </w:rPr>
        <w:t>Dans le Sondage auprès des fonctionnaires fédéraux de 2024, plusieurs employés en situation de handicap ont indiqué qu’il existe des possibilités pour l’organisation d’améliorer l’accessibilité des outils de travail, de clarifier le cheminement des promotions et de renforcer les processus de plaintes pour réduire la crainte de représailles. Ils ont aussi fait état d’une grande résilience, d’un solide soutien d’équipe et d’une grande fierté à l’égard de leur travail.</w:t>
      </w:r>
    </w:p>
    <w:p w14:paraId="5AF45112" w14:textId="77777777" w:rsidR="00BD17E9" w:rsidRPr="008272F9" w:rsidRDefault="00BD17E9">
      <w:pPr>
        <w:spacing w:before="0" w:after="160" w:line="259" w:lineRule="auto"/>
        <w:rPr>
          <w:lang w:val="fr-CA"/>
        </w:rPr>
      </w:pPr>
      <w:r w:rsidRPr="008272F9">
        <w:rPr>
          <w:lang w:val="fr-CA"/>
        </w:rPr>
        <w:br w:type="page"/>
      </w:r>
    </w:p>
    <w:p w14:paraId="38E603E9" w14:textId="77777777" w:rsidR="00C514AF" w:rsidRPr="008272F9" w:rsidRDefault="00C514AF" w:rsidP="00C514AF">
      <w:pPr>
        <w:rPr>
          <w:lang w:val="fr-CA"/>
        </w:rPr>
      </w:pPr>
      <w:r w:rsidRPr="008272F9">
        <w:rPr>
          <w:lang w:val="fr-CA"/>
        </w:rPr>
        <w:lastRenderedPageBreak/>
        <w:t>À l’</w:t>
      </w:r>
      <w:r w:rsidRPr="008272F9">
        <w:rPr>
          <w:b/>
          <w:bCs/>
          <w:lang w:val="fr-CA"/>
        </w:rPr>
        <w:t>externe</w:t>
      </w:r>
      <w:r w:rsidRPr="008272F9">
        <w:rPr>
          <w:lang w:val="fr-CA"/>
        </w:rPr>
        <w:t>, le CRTC a reçu des observations de nombreuses personnes et organisations sur ses pratiques en matière d’accessibilité grâce à la plateforme de mobilisation « Conversations CRTC ». Cette démarche nous a permis de mieux comprendre les expériences vécues en matière d’accessibilité : 38 % des participants ont indiqué avoir rencontré des obstacles lorsqu’ils ont interagi avec le CRTC au cours de la dernière année. La rétroaction a mis en lumière des occasions précieuses de simplifier certains processus, comme pour ce qui est de remplir des formulaires, de transmettre de l’information et de naviguer dans les étapes administratives des audiences publiques. Les participants ont aussi proposé des façons d’améliorer nos communications, notamment en rendant les documents plus accessibles et en utilisant un langage plus clair et simple.</w:t>
      </w:r>
    </w:p>
    <w:p w14:paraId="6B30CA19" w14:textId="77777777" w:rsidR="00C514AF" w:rsidRPr="008272F9" w:rsidRDefault="00C514AF" w:rsidP="00C514AF">
      <w:pPr>
        <w:rPr>
          <w:lang w:val="fr-CA"/>
        </w:rPr>
      </w:pPr>
      <w:r w:rsidRPr="008272F9">
        <w:rPr>
          <w:lang w:val="fr-CA"/>
        </w:rPr>
        <w:t>Le Carrefour de l’accessibilité du CRTC a reçu plus de 950 visites en 2024. Les visiteurs s’intéressaient surtout à notre plan d’accessibilité et à nos rapports d’étape, au contenu en langue des signes et à l’information sur la réglementation. Des participants ont recommandé d’améliorer la navigation et d’ajouter plus de contenu sur les obligations légales.</w:t>
      </w:r>
    </w:p>
    <w:p w14:paraId="49C613B9" w14:textId="77777777" w:rsidR="00C514AF" w:rsidRPr="008272F9" w:rsidRDefault="00C514AF" w:rsidP="00C514AF">
      <w:pPr>
        <w:rPr>
          <w:lang w:val="fr-CA"/>
        </w:rPr>
      </w:pPr>
      <w:r w:rsidRPr="008272F9">
        <w:rPr>
          <w:lang w:val="fr-CA"/>
        </w:rPr>
        <w:t>Les consultations antérieures du CRTC, combinées à la rétroaction reçue, aux données du sondage et aux ressources provenant d’organismes comme le Centre d’expertise de Normes d’accessibilité Canada et la Commission canadienne des droits de la personne, ont toutes contribué à éclairer l’élaboration de notre Plan d’accessibilité 2026-2028.</w:t>
      </w:r>
    </w:p>
    <w:p w14:paraId="63B1CAB8" w14:textId="77777777" w:rsidR="004A46F6" w:rsidRPr="008272F9" w:rsidRDefault="004A46F6" w:rsidP="00632E85">
      <w:pPr>
        <w:rPr>
          <w:lang w:val="fr-CA"/>
        </w:rPr>
      </w:pPr>
    </w:p>
    <w:p w14:paraId="037530F5" w14:textId="77777777" w:rsidR="00BD17E9" w:rsidRPr="008272F9" w:rsidRDefault="00BD17E9">
      <w:pPr>
        <w:spacing w:before="0" w:after="160" w:line="259" w:lineRule="auto"/>
        <w:rPr>
          <w:rFonts w:ascii="Noto Sans Medium" w:eastAsiaTheme="majorEastAsia" w:hAnsi="Noto Sans Medium" w:cstheme="majorBidi"/>
          <w:sz w:val="40"/>
          <w:szCs w:val="32"/>
          <w:lang w:val="fr-CA"/>
        </w:rPr>
      </w:pPr>
      <w:r w:rsidRPr="008272F9">
        <w:rPr>
          <w:lang w:val="fr-CA"/>
        </w:rPr>
        <w:br w:type="page"/>
      </w:r>
    </w:p>
    <w:p w14:paraId="30FDA522" w14:textId="6E2458F2" w:rsidR="00697251" w:rsidRPr="008272F9" w:rsidRDefault="0091275A" w:rsidP="00697251">
      <w:pPr>
        <w:pStyle w:val="Heading3"/>
        <w:rPr>
          <w:lang w:val="fr-CA"/>
        </w:rPr>
      </w:pPr>
      <w:r w:rsidRPr="008272F9">
        <w:rPr>
          <w:lang w:val="fr-CA"/>
        </w:rPr>
        <w:lastRenderedPageBreak/>
        <w:t>Regard vers l’avenir</w:t>
      </w:r>
    </w:p>
    <w:p w14:paraId="06F46CFF" w14:textId="77777777" w:rsidR="00621D0F" w:rsidRPr="008272F9" w:rsidRDefault="00621D0F" w:rsidP="00621D0F">
      <w:pPr>
        <w:rPr>
          <w:lang w:val="fr-CA"/>
        </w:rPr>
      </w:pPr>
      <w:r w:rsidRPr="008272F9">
        <w:rPr>
          <w:lang w:val="fr-CA"/>
        </w:rPr>
        <w:t xml:space="preserve">Le CRTC continuera de s’appuyer sur les fondements établis par la </w:t>
      </w:r>
      <w:r w:rsidRPr="008272F9">
        <w:rPr>
          <w:i/>
          <w:iCs/>
          <w:lang w:val="fr-CA"/>
        </w:rPr>
        <w:t>Loi canadienne sur l’accessibilité</w:t>
      </w:r>
      <w:r w:rsidRPr="008272F9">
        <w:rPr>
          <w:lang w:val="fr-CA"/>
        </w:rPr>
        <w:t xml:space="preserve"> et ses règlements connexes pour s’assurer que l’accessibilité est intégrée dans toutes nos activités et que nos efforts demeurent guidés par les valeurs de la fonction publique : l’intégrité, le respect et l’excellence.</w:t>
      </w:r>
    </w:p>
    <w:p w14:paraId="6A06358C" w14:textId="77777777" w:rsidR="00621D0F" w:rsidRPr="008272F9" w:rsidRDefault="00621D0F" w:rsidP="00621D0F">
      <w:pPr>
        <w:rPr>
          <w:lang w:val="fr-CA"/>
        </w:rPr>
      </w:pPr>
      <w:r w:rsidRPr="008272F9">
        <w:rPr>
          <w:lang w:val="fr-CA"/>
        </w:rPr>
        <w:t>Nous continuerons également :</w:t>
      </w:r>
    </w:p>
    <w:p w14:paraId="0B411D92" w14:textId="77777777" w:rsidR="00621D0F" w:rsidRPr="008272F9" w:rsidRDefault="00621D0F" w:rsidP="00621D0F">
      <w:pPr>
        <w:pStyle w:val="ListFullText"/>
        <w:spacing w:line="276" w:lineRule="auto"/>
        <w:rPr>
          <w:lang w:val="fr-CA"/>
        </w:rPr>
      </w:pPr>
      <w:r w:rsidRPr="008272F9">
        <w:rPr>
          <w:b/>
          <w:bCs/>
          <w:lang w:val="fr-CA"/>
        </w:rPr>
        <w:t>D’apprendre</w:t>
      </w:r>
      <w:r w:rsidRPr="008272F9">
        <w:rPr>
          <w:lang w:val="fr-CA"/>
        </w:rPr>
        <w:t>, en recueillant et en prenant en compte les points de vue et les expériences des personnes en situation de handicap par le biais de nos consultations et de notre processus de rétroaction;</w:t>
      </w:r>
    </w:p>
    <w:p w14:paraId="5C18181E" w14:textId="77777777" w:rsidR="00621D0F" w:rsidRPr="008272F9" w:rsidRDefault="00621D0F" w:rsidP="00621D0F">
      <w:pPr>
        <w:pStyle w:val="ListFullText"/>
        <w:spacing w:line="276" w:lineRule="auto"/>
        <w:rPr>
          <w:lang w:val="fr-CA"/>
        </w:rPr>
      </w:pPr>
      <w:r w:rsidRPr="008272F9">
        <w:rPr>
          <w:b/>
          <w:bCs/>
          <w:lang w:val="fr-CA"/>
        </w:rPr>
        <w:t>D’agir</w:t>
      </w:r>
      <w:r w:rsidRPr="008272F9">
        <w:rPr>
          <w:lang w:val="fr-CA"/>
        </w:rPr>
        <w:t>, en repérant et en éliminant les obstacles relevés dans ce plan ainsi que ceux qui émergent grâce à une mobilisation continue;</w:t>
      </w:r>
    </w:p>
    <w:p w14:paraId="23622BF0" w14:textId="77777777" w:rsidR="00621D0F" w:rsidRPr="008272F9" w:rsidRDefault="00621D0F" w:rsidP="00621D0F">
      <w:pPr>
        <w:pStyle w:val="ListFullText"/>
        <w:spacing w:line="276" w:lineRule="auto"/>
        <w:rPr>
          <w:lang w:val="fr-CA"/>
        </w:rPr>
      </w:pPr>
      <w:r w:rsidRPr="008272F9">
        <w:rPr>
          <w:b/>
          <w:bCs/>
          <w:lang w:val="fr-CA"/>
        </w:rPr>
        <w:t>De rendre compte</w:t>
      </w:r>
      <w:r w:rsidRPr="008272F9">
        <w:rPr>
          <w:lang w:val="fr-CA"/>
        </w:rPr>
        <w:t>, en partageant des mises à jour transparentes dans nos rapports annuels sur les progrès réalisés en matière d’accessibilité.</w:t>
      </w:r>
      <w:r w:rsidRPr="008272F9">
        <w:rPr>
          <w:lang w:val="fr-CA"/>
        </w:rPr>
        <w:br/>
      </w:r>
    </w:p>
    <w:p w14:paraId="083C6564" w14:textId="77777777" w:rsidR="00621D0F" w:rsidRPr="008272F9" w:rsidRDefault="00621D0F" w:rsidP="00621D0F">
      <w:pPr>
        <w:rPr>
          <w:lang w:val="fr-CA"/>
        </w:rPr>
      </w:pPr>
      <w:r w:rsidRPr="008272F9">
        <w:rPr>
          <w:lang w:val="fr-CA"/>
        </w:rPr>
        <w:t xml:space="preserve">Vous pouvez contribuer à cet effort en tout temps en prenant part à nos consultations ou en partageant vos observations par l’entremise de notre </w:t>
      </w:r>
      <w:hyperlink r:id="rId18" w:history="1">
        <w:r w:rsidRPr="008272F9">
          <w:rPr>
            <w:rStyle w:val="Hyperlink"/>
            <w:lang w:val="fr-CA"/>
          </w:rPr>
          <w:t>Processus de rétroaction sur l’accessibilité</w:t>
        </w:r>
      </w:hyperlink>
      <w:r w:rsidRPr="008272F9">
        <w:rPr>
          <w:lang w:val="fr-CA"/>
        </w:rPr>
        <w:t>, où il est possible de nous joindre par la poste, par téléphone, par service de relais par téléscripteur, par courriel, au moyen d’un formulaire en ligne ou par clavardage.</w:t>
      </w:r>
    </w:p>
    <w:p w14:paraId="1B1987A4" w14:textId="07B24786" w:rsidR="003300DB" w:rsidRPr="006F0A4A" w:rsidRDefault="00621D0F" w:rsidP="00621D0F">
      <w:pPr>
        <w:rPr>
          <w:lang w:val="fr-CA"/>
        </w:rPr>
      </w:pPr>
      <w:r w:rsidRPr="008272F9">
        <w:rPr>
          <w:lang w:val="fr-CA"/>
        </w:rPr>
        <w:t xml:space="preserve">Pour en savoir plus sur les initiatives en matière d’accessibilité du CRTC, veuillez visiter notre </w:t>
      </w:r>
      <w:hyperlink r:id="rId19" w:history="1">
        <w:r w:rsidRPr="008272F9">
          <w:rPr>
            <w:rStyle w:val="Hyperlink"/>
            <w:lang w:val="fr-CA"/>
          </w:rPr>
          <w:t>Carrefour de l’accessibilité</w:t>
        </w:r>
      </w:hyperlink>
      <w:r w:rsidRPr="008272F9">
        <w:rPr>
          <w:lang w:val="fr-CA"/>
        </w:rPr>
        <w:t xml:space="preserve">. Nous vous invitons aussi à </w:t>
      </w:r>
      <w:hyperlink r:id="rId20" w:history="1">
        <w:r w:rsidRPr="008272F9">
          <w:rPr>
            <w:rStyle w:val="Hyperlink"/>
            <w:lang w:val="fr-CA"/>
          </w:rPr>
          <w:t>vous abonner à notre infolettre</w:t>
        </w:r>
      </w:hyperlink>
      <w:r w:rsidRPr="008272F9">
        <w:rPr>
          <w:lang w:val="fr-CA"/>
        </w:rPr>
        <w:t xml:space="preserve"> pour recevoir des nouvelles, des ressources et des mises à jour liées à l’accessibilité.</w:t>
      </w:r>
    </w:p>
    <w:sectPr w:rsidR="003300DB" w:rsidRPr="006F0A4A" w:rsidSect="00B17ECE">
      <w:headerReference w:type="even" r:id="rId21"/>
      <w:headerReference w:type="default" r:id="rId22"/>
      <w:footerReference w:type="even" r:id="rId23"/>
      <w:footerReference w:type="default" r:id="rId24"/>
      <w:headerReference w:type="first" r:id="rId25"/>
      <w:footerReference w:type="first" r:id="rId26"/>
      <w:pgSz w:w="12240" w:h="15840"/>
      <w:pgMar w:top="1474" w:right="1474" w:bottom="851" w:left="1474" w:header="709" w:footer="4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699A1" w14:textId="77777777" w:rsidR="00FC0452" w:rsidRDefault="00FC0452" w:rsidP="00AB07A9">
      <w:r>
        <w:separator/>
      </w:r>
    </w:p>
    <w:p w14:paraId="6ED07ED7" w14:textId="77777777" w:rsidR="00FC0452" w:rsidRDefault="00FC0452" w:rsidP="00AB07A9"/>
  </w:endnote>
  <w:endnote w:type="continuationSeparator" w:id="0">
    <w:p w14:paraId="208F1A08" w14:textId="77777777" w:rsidR="00FC0452" w:rsidRDefault="00FC0452" w:rsidP="00AB07A9">
      <w:r>
        <w:continuationSeparator/>
      </w:r>
    </w:p>
    <w:p w14:paraId="2CE67B60" w14:textId="77777777" w:rsidR="00FC0452" w:rsidRDefault="00FC0452" w:rsidP="00AB07A9"/>
  </w:endnote>
  <w:endnote w:type="continuationNotice" w:id="1">
    <w:p w14:paraId="2B8176C3" w14:textId="77777777" w:rsidR="00FC0452" w:rsidRDefault="00FC0452">
      <w:pPr>
        <w:spacing w:before="0" w:after="0" w:line="240" w:lineRule="auto"/>
      </w:pPr>
    </w:p>
    <w:p w14:paraId="20B5D435" w14:textId="77777777" w:rsidR="00FC0452" w:rsidRDefault="00FC0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Bold r:id="rId1" w:fontKey="{AAF57B3E-CD3F-4E55-9E31-726D3AE2489F}"/>
  </w:font>
  <w:font w:name="Calibri">
    <w:panose1 w:val="020F0502020204030204"/>
    <w:charset w:val="00"/>
    <w:family w:val="swiss"/>
    <w:pitch w:val="variable"/>
    <w:sig w:usb0="E4002EFF" w:usb1="C200247B" w:usb2="00000009" w:usb3="00000000" w:csb0="000001FF" w:csb1="00000000"/>
    <w:embedRegular r:id="rId2" w:fontKey="{DD31626D-E51A-4A70-9715-7F2B952ACEA7}"/>
    <w:embedBold r:id="rId3" w:fontKey="{0A8E30E7-FC73-4AC8-AA75-C555A4128C5D}"/>
    <w:embedItalic r:id="rId4" w:fontKey="{DE8CFF63-4E89-4135-8DB7-493661A8881E}"/>
    <w:embedBoldItalic r:id="rId5" w:fontKey="{2C0FE3DA-042C-4C90-98AA-F4AEBD3D9126}"/>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6" w:fontKey="{12A7BD4B-16CC-4858-8E31-5AE45075C8DA}"/>
    <w:embedBold r:id="rId7" w:fontKey="{5F38802F-3E0B-4F7B-8EC6-C0EEE4CD83D0}"/>
    <w:embedItalic r:id="rId8" w:fontKey="{956F2440-5460-4D3A-A550-5A0BFE7247D8}"/>
  </w:font>
  <w:font w:name="MS Gothic">
    <w:altName w:val="ＭＳ ゴシック"/>
    <w:panose1 w:val="020B0609070205080204"/>
    <w:charset w:val="80"/>
    <w:family w:val="modern"/>
    <w:pitch w:val="fixed"/>
    <w:sig w:usb0="E00002FF" w:usb1="6AC7FDFB" w:usb2="08000012" w:usb3="00000000" w:csb0="0002009F" w:csb1="00000000"/>
  </w:font>
  <w:font w:name="Noto Sans SemiBold">
    <w:altName w:val="Mangal"/>
    <w:charset w:val="00"/>
    <w:family w:val="swiss"/>
    <w:pitch w:val="variable"/>
    <w:sig w:usb0="E00082FF" w:usb1="4000205F" w:usb2="08000029" w:usb3="00000000" w:csb0="0000019F" w:csb1="00000000"/>
    <w:embedRegular r:id="rId9" w:fontKey="{391C79C6-9387-452E-A5EF-D465BE4F008E}"/>
  </w:font>
  <w:font w:name="Noto Sans Medium">
    <w:charset w:val="00"/>
    <w:family w:val="swiss"/>
    <w:pitch w:val="variable"/>
    <w:sig w:usb0="E00082FF" w:usb1="4000205F" w:usb2="08000029" w:usb3="00000000" w:csb0="0000019F" w:csb1="00000000"/>
    <w:embedRegular r:id="rId10" w:fontKey="{97AA9C35-94C4-4715-A775-E52DE98B719C}"/>
    <w:embedBold r:id="rId11" w:fontKey="{1A6BBE92-3006-4B9F-A656-330B68BC290E}"/>
  </w:font>
  <w:font w:name="Noto Sans Light">
    <w:charset w:val="00"/>
    <w:family w:val="swiss"/>
    <w:pitch w:val="variable"/>
    <w:sig w:usb0="E00082FF" w:usb1="4000205F" w:usb2="08000029" w:usb3="00000000" w:csb0="0000019F" w:csb1="00000000"/>
    <w:embedRegular r:id="rId12" w:fontKey="{A96C8D9C-A2F4-4974-AE08-4482338A9F7E}"/>
  </w:font>
  <w:font w:name="Calibri Light">
    <w:panose1 w:val="020F0302020204030204"/>
    <w:charset w:val="00"/>
    <w:family w:val="swiss"/>
    <w:pitch w:val="variable"/>
    <w:sig w:usb0="E4002EFF" w:usb1="C200247B" w:usb2="00000009" w:usb3="00000000" w:csb0="000001FF" w:csb1="00000000"/>
    <w:embedRegular r:id="rId13" w:fontKey="{6AD67839-94D8-48CA-8BE1-C989519B5054}"/>
    <w:embedBold r:id="rId14" w:fontKey="{F27D946F-C2B5-467B-BF66-FD92481C0BAC}"/>
    <w:embedItalic r:id="rId15" w:fontKey="{85021556-0048-4453-ADB2-93F2FC71E444}"/>
  </w:font>
  <w:font w:name="MS Mincho">
    <w:altName w:val="ＭＳ 明朝"/>
    <w:panose1 w:val="020206090402050803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6" w:fontKey="{71D144CC-4AB7-4BE7-8EF2-34964B7A5D0D}"/>
  </w:font>
  <w:font w:name="Arial (Body CS)">
    <w:altName w:val="Arial"/>
    <w:charset w:val="00"/>
    <w:family w:val="roman"/>
    <w:pitch w:val="default"/>
  </w:font>
  <w:font w:name="Aptos">
    <w:charset w:val="00"/>
    <w:family w:val="swiss"/>
    <w:pitch w:val="variable"/>
    <w:sig w:usb0="20000287" w:usb1="00000003" w:usb2="00000000" w:usb3="00000000" w:csb0="0000019F" w:csb1="00000000"/>
    <w:embedRegular r:id="rId17" w:fontKey="{6EB3A707-67E9-47F7-A2F1-A7170169E4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EE80" w14:textId="27C019D3" w:rsidR="009F7FAE" w:rsidRPr="006E1158" w:rsidRDefault="009F7FAE">
    <w:pPr>
      <w:rPr>
        <w:sz w:val="18"/>
        <w:szCs w:val="18"/>
      </w:rPr>
    </w:pPr>
    <w:r w:rsidRPr="001D03C8">
      <w:rPr>
        <w:sz w:val="18"/>
        <w:szCs w:val="18"/>
      </w:rPr>
      <w:fldChar w:fldCharType="begin"/>
    </w:r>
    <w:r w:rsidRPr="001D03C8">
      <w:rPr>
        <w:sz w:val="18"/>
        <w:szCs w:val="18"/>
      </w:rPr>
      <w:instrText xml:space="preserve"> PAGE   \* MERGEFORMAT </w:instrText>
    </w:r>
    <w:r w:rsidRPr="001D03C8">
      <w:rPr>
        <w:sz w:val="18"/>
        <w:szCs w:val="18"/>
      </w:rPr>
      <w:fldChar w:fldCharType="separate"/>
    </w:r>
    <w:r w:rsidR="540BD85B" w:rsidRPr="001D03C8">
      <w:rPr>
        <w:sz w:val="18"/>
        <w:szCs w:val="18"/>
      </w:rPr>
      <w:t>2</w:t>
    </w:r>
    <w:r w:rsidRPr="001D03C8">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7ADE" w14:textId="272EBD35" w:rsidR="00763D8C" w:rsidRPr="00B17ECE" w:rsidRDefault="00763D8C" w:rsidP="00B17ECE">
    <w:pPr>
      <w:jc w:val="right"/>
      <w:rPr>
        <w:sz w:val="18"/>
        <w:szCs w:val="18"/>
      </w:rPr>
    </w:pPr>
    <w:r w:rsidRPr="001975E4">
      <w:rPr>
        <w:sz w:val="18"/>
        <w:szCs w:val="18"/>
      </w:rPr>
      <w:fldChar w:fldCharType="begin"/>
    </w:r>
    <w:r w:rsidRPr="00B17ECE">
      <w:rPr>
        <w:sz w:val="18"/>
        <w:szCs w:val="18"/>
      </w:rPr>
      <w:instrText>PAGE</w:instrText>
    </w:r>
    <w:r w:rsidRPr="001975E4">
      <w:rPr>
        <w:sz w:val="18"/>
        <w:szCs w:val="18"/>
      </w:rPr>
      <w:fldChar w:fldCharType="separate"/>
    </w:r>
    <w:r w:rsidR="00FD2740" w:rsidRPr="00B17ECE">
      <w:rPr>
        <w:sz w:val="18"/>
        <w:szCs w:val="18"/>
      </w:rPr>
      <w:t>3</w:t>
    </w:r>
    <w:r w:rsidRPr="001975E4">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6D7443B0" w14:textId="77777777" w:rsidTr="67D93EF5">
      <w:trPr>
        <w:trHeight w:val="300"/>
      </w:trPr>
      <w:tc>
        <w:tcPr>
          <w:tcW w:w="3095" w:type="dxa"/>
        </w:tcPr>
        <w:p w14:paraId="5AC9C1F7" w14:textId="07AC5661" w:rsidR="67D93EF5" w:rsidRDefault="67D93EF5" w:rsidP="67D93EF5">
          <w:pPr>
            <w:pStyle w:val="Header"/>
            <w:ind w:left="-115"/>
          </w:pPr>
        </w:p>
      </w:tc>
      <w:tc>
        <w:tcPr>
          <w:tcW w:w="3095" w:type="dxa"/>
        </w:tcPr>
        <w:p w14:paraId="1949772A" w14:textId="3A4AC452" w:rsidR="67D93EF5" w:rsidRDefault="67D93EF5" w:rsidP="67D93EF5">
          <w:pPr>
            <w:pStyle w:val="Header"/>
            <w:jc w:val="center"/>
          </w:pPr>
        </w:p>
      </w:tc>
      <w:tc>
        <w:tcPr>
          <w:tcW w:w="3095" w:type="dxa"/>
        </w:tcPr>
        <w:p w14:paraId="1753A606" w14:textId="4C1304EA" w:rsidR="67D93EF5" w:rsidRDefault="67D93EF5" w:rsidP="67D93EF5">
          <w:pPr>
            <w:pStyle w:val="Header"/>
            <w:ind w:right="-115"/>
            <w:jc w:val="right"/>
          </w:pPr>
        </w:p>
      </w:tc>
    </w:tr>
  </w:tbl>
  <w:p w14:paraId="135BFA10" w14:textId="277BEBD9" w:rsidR="67D93EF5" w:rsidRDefault="67D93EF5" w:rsidP="67D93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09547" w14:textId="77777777" w:rsidR="00FC0452" w:rsidRDefault="00FC0452" w:rsidP="00AB07A9">
      <w:r>
        <w:separator/>
      </w:r>
    </w:p>
    <w:p w14:paraId="042BAF32" w14:textId="77777777" w:rsidR="00FC0452" w:rsidRDefault="00FC0452" w:rsidP="00AB07A9"/>
  </w:footnote>
  <w:footnote w:type="continuationSeparator" w:id="0">
    <w:p w14:paraId="07D91DE9" w14:textId="77777777" w:rsidR="00FC0452" w:rsidRDefault="00FC0452" w:rsidP="00AB07A9">
      <w:r>
        <w:continuationSeparator/>
      </w:r>
    </w:p>
    <w:p w14:paraId="2F5D2194" w14:textId="77777777" w:rsidR="00FC0452" w:rsidRDefault="00FC0452" w:rsidP="00AB07A9"/>
  </w:footnote>
  <w:footnote w:type="continuationNotice" w:id="1">
    <w:p w14:paraId="36A08B4E" w14:textId="77777777" w:rsidR="00FC0452" w:rsidRDefault="00FC0452">
      <w:pPr>
        <w:spacing w:before="0" w:after="0" w:line="240" w:lineRule="auto"/>
      </w:pPr>
    </w:p>
    <w:p w14:paraId="480D0833" w14:textId="77777777" w:rsidR="00FC0452" w:rsidRDefault="00FC04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7EFFDFC8" w14:textId="77777777" w:rsidTr="67D93EF5">
      <w:trPr>
        <w:trHeight w:val="300"/>
      </w:trPr>
      <w:tc>
        <w:tcPr>
          <w:tcW w:w="3095" w:type="dxa"/>
        </w:tcPr>
        <w:p w14:paraId="245A42EA" w14:textId="6AAF3160" w:rsidR="67D93EF5" w:rsidRDefault="67D93EF5" w:rsidP="67D93EF5">
          <w:pPr>
            <w:pStyle w:val="Header"/>
            <w:ind w:left="-115"/>
          </w:pPr>
        </w:p>
      </w:tc>
      <w:tc>
        <w:tcPr>
          <w:tcW w:w="3095" w:type="dxa"/>
        </w:tcPr>
        <w:p w14:paraId="7E2ECF7A" w14:textId="4DA36935" w:rsidR="67D93EF5" w:rsidRDefault="67D93EF5" w:rsidP="67D93EF5">
          <w:pPr>
            <w:pStyle w:val="Header"/>
            <w:jc w:val="center"/>
          </w:pPr>
        </w:p>
      </w:tc>
      <w:tc>
        <w:tcPr>
          <w:tcW w:w="3095" w:type="dxa"/>
        </w:tcPr>
        <w:p w14:paraId="7D57B051" w14:textId="217E7588" w:rsidR="67D93EF5" w:rsidRDefault="67D93EF5" w:rsidP="67D93EF5">
          <w:pPr>
            <w:pStyle w:val="Header"/>
            <w:ind w:right="-115"/>
            <w:jc w:val="right"/>
          </w:pPr>
        </w:p>
      </w:tc>
    </w:tr>
  </w:tbl>
  <w:p w14:paraId="349BF27C" w14:textId="1274101B" w:rsidR="67D93EF5" w:rsidRDefault="67D93EF5" w:rsidP="67D93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4B8865D3" w14:textId="77777777" w:rsidTr="67D93EF5">
      <w:trPr>
        <w:trHeight w:val="300"/>
      </w:trPr>
      <w:tc>
        <w:tcPr>
          <w:tcW w:w="3095" w:type="dxa"/>
        </w:tcPr>
        <w:p w14:paraId="1B2899C2" w14:textId="70135341" w:rsidR="67D93EF5" w:rsidRDefault="67D93EF5" w:rsidP="67D93EF5">
          <w:pPr>
            <w:pStyle w:val="Header"/>
            <w:ind w:left="-115"/>
          </w:pPr>
        </w:p>
      </w:tc>
      <w:tc>
        <w:tcPr>
          <w:tcW w:w="3095" w:type="dxa"/>
        </w:tcPr>
        <w:p w14:paraId="1F0DD2FA" w14:textId="234DCB5D" w:rsidR="67D93EF5" w:rsidRDefault="67D93EF5" w:rsidP="67D93EF5">
          <w:pPr>
            <w:pStyle w:val="Header"/>
            <w:jc w:val="center"/>
          </w:pPr>
        </w:p>
      </w:tc>
      <w:tc>
        <w:tcPr>
          <w:tcW w:w="3095" w:type="dxa"/>
        </w:tcPr>
        <w:p w14:paraId="6C72B709" w14:textId="67CD4380" w:rsidR="67D93EF5" w:rsidRDefault="67D93EF5" w:rsidP="67D93EF5">
          <w:pPr>
            <w:pStyle w:val="Header"/>
            <w:ind w:right="-115"/>
            <w:jc w:val="right"/>
          </w:pPr>
        </w:p>
      </w:tc>
    </w:tr>
  </w:tbl>
  <w:p w14:paraId="35B00105" w14:textId="36376FA8" w:rsidR="67D93EF5" w:rsidRDefault="67D93EF5" w:rsidP="67D93E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2BB8D426" w14:textId="77777777" w:rsidTr="67D93EF5">
      <w:trPr>
        <w:trHeight w:val="300"/>
      </w:trPr>
      <w:tc>
        <w:tcPr>
          <w:tcW w:w="3095" w:type="dxa"/>
        </w:tcPr>
        <w:p w14:paraId="771D2F0D" w14:textId="6B46E76F" w:rsidR="67D93EF5" w:rsidRDefault="67D93EF5" w:rsidP="67D93EF5">
          <w:pPr>
            <w:pStyle w:val="Header"/>
            <w:ind w:left="-115"/>
          </w:pPr>
        </w:p>
      </w:tc>
      <w:tc>
        <w:tcPr>
          <w:tcW w:w="3095" w:type="dxa"/>
        </w:tcPr>
        <w:p w14:paraId="13B4752C" w14:textId="0B34BAED" w:rsidR="67D93EF5" w:rsidRDefault="67D93EF5" w:rsidP="67D93EF5">
          <w:pPr>
            <w:pStyle w:val="Header"/>
            <w:jc w:val="center"/>
          </w:pPr>
        </w:p>
      </w:tc>
      <w:tc>
        <w:tcPr>
          <w:tcW w:w="3095" w:type="dxa"/>
        </w:tcPr>
        <w:p w14:paraId="4E2AF314" w14:textId="5D83E0BE" w:rsidR="67D93EF5" w:rsidRDefault="67D93EF5" w:rsidP="67D93EF5">
          <w:pPr>
            <w:pStyle w:val="Header"/>
            <w:ind w:right="-115"/>
            <w:jc w:val="right"/>
          </w:pPr>
        </w:p>
      </w:tc>
    </w:tr>
  </w:tbl>
  <w:p w14:paraId="1F07C4A6" w14:textId="791E1FEF" w:rsidR="67D93EF5" w:rsidRDefault="67D93EF5" w:rsidP="67D93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3CBB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CE5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6CE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EAE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32A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4EEF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D093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0C47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DA8E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A08D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E1E7A"/>
    <w:multiLevelType w:val="hybridMultilevel"/>
    <w:tmpl w:val="5E2424EE"/>
    <w:lvl w:ilvl="0" w:tplc="C908D820">
      <w:start w:val="1"/>
      <w:numFmt w:val="bullet"/>
      <w:lvlText w:val=""/>
      <w:lvlJc w:val="left"/>
      <w:pPr>
        <w:ind w:left="720" w:hanging="360"/>
      </w:pPr>
      <w:rPr>
        <w:rFonts w:ascii="Symbol" w:hAnsi="Symbol" w:hint="default"/>
        <w:b/>
        <w:i w:val="0"/>
        <w:color w:val="2865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FE3AB8"/>
    <w:multiLevelType w:val="hybridMultilevel"/>
    <w:tmpl w:val="A0902966"/>
    <w:lvl w:ilvl="0" w:tplc="46DE21B6">
      <w:start w:val="1"/>
      <w:numFmt w:val="bullet"/>
      <w:lvlText w:val=""/>
      <w:lvlJc w:val="left"/>
      <w:pPr>
        <w:ind w:left="567" w:hanging="567"/>
      </w:pPr>
      <w:rPr>
        <w:rFonts w:ascii="Symbol" w:hAnsi="Symbol" w:hint="default"/>
        <w:b/>
        <w:i w:val="0"/>
        <w:color w:val="2865FF"/>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C4563B"/>
    <w:multiLevelType w:val="hybridMultilevel"/>
    <w:tmpl w:val="AD60AE44"/>
    <w:lvl w:ilvl="0" w:tplc="E61C7FE8">
      <w:start w:val="1"/>
      <w:numFmt w:val="bullet"/>
      <w:lvlText w:val=""/>
      <w:lvlJc w:val="left"/>
      <w:pPr>
        <w:ind w:left="567" w:hanging="567"/>
      </w:pPr>
      <w:rPr>
        <w:rFonts w:ascii="Symbol" w:hAnsi="Symbol" w:hint="default"/>
        <w:b/>
        <w:i w:val="0"/>
        <w:color w:val="2865FF"/>
        <w:sz w:val="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9A173A"/>
    <w:multiLevelType w:val="hybridMultilevel"/>
    <w:tmpl w:val="521A2C90"/>
    <w:lvl w:ilvl="0" w:tplc="EAD2FCD2">
      <w:start w:val="1"/>
      <w:numFmt w:val="bullet"/>
      <w:lvlText w:val=""/>
      <w:lvlJc w:val="left"/>
      <w:pPr>
        <w:ind w:left="720" w:hanging="360"/>
      </w:pPr>
      <w:rPr>
        <w:rFonts w:ascii="Symbol" w:hAnsi="Symbol" w:hint="default"/>
      </w:rPr>
    </w:lvl>
    <w:lvl w:ilvl="1" w:tplc="CAA23B7A">
      <w:start w:val="1"/>
      <w:numFmt w:val="bullet"/>
      <w:lvlText w:val="o"/>
      <w:lvlJc w:val="left"/>
      <w:pPr>
        <w:ind w:left="1440" w:hanging="360"/>
      </w:pPr>
      <w:rPr>
        <w:rFonts w:ascii="Courier New" w:hAnsi="Courier New" w:hint="default"/>
      </w:rPr>
    </w:lvl>
    <w:lvl w:ilvl="2" w:tplc="4BCC42D6">
      <w:start w:val="1"/>
      <w:numFmt w:val="bullet"/>
      <w:lvlText w:val=""/>
      <w:lvlJc w:val="left"/>
      <w:pPr>
        <w:ind w:left="2160" w:hanging="360"/>
      </w:pPr>
      <w:rPr>
        <w:rFonts w:ascii="Wingdings" w:hAnsi="Wingdings" w:hint="default"/>
      </w:rPr>
    </w:lvl>
    <w:lvl w:ilvl="3" w:tplc="9800B17C">
      <w:start w:val="1"/>
      <w:numFmt w:val="bullet"/>
      <w:lvlText w:val=""/>
      <w:lvlJc w:val="left"/>
      <w:pPr>
        <w:ind w:left="2880" w:hanging="360"/>
      </w:pPr>
      <w:rPr>
        <w:rFonts w:ascii="Symbol" w:hAnsi="Symbol" w:hint="default"/>
      </w:rPr>
    </w:lvl>
    <w:lvl w:ilvl="4" w:tplc="870C6656">
      <w:start w:val="1"/>
      <w:numFmt w:val="bullet"/>
      <w:lvlText w:val="o"/>
      <w:lvlJc w:val="left"/>
      <w:pPr>
        <w:ind w:left="3600" w:hanging="360"/>
      </w:pPr>
      <w:rPr>
        <w:rFonts w:ascii="Courier New" w:hAnsi="Courier New" w:hint="default"/>
      </w:rPr>
    </w:lvl>
    <w:lvl w:ilvl="5" w:tplc="4C8E34C6">
      <w:start w:val="1"/>
      <w:numFmt w:val="bullet"/>
      <w:lvlText w:val=""/>
      <w:lvlJc w:val="left"/>
      <w:pPr>
        <w:ind w:left="4320" w:hanging="360"/>
      </w:pPr>
      <w:rPr>
        <w:rFonts w:ascii="Wingdings" w:hAnsi="Wingdings" w:hint="default"/>
      </w:rPr>
    </w:lvl>
    <w:lvl w:ilvl="6" w:tplc="D65AE18E">
      <w:start w:val="1"/>
      <w:numFmt w:val="bullet"/>
      <w:lvlText w:val=""/>
      <w:lvlJc w:val="left"/>
      <w:pPr>
        <w:ind w:left="5040" w:hanging="360"/>
      </w:pPr>
      <w:rPr>
        <w:rFonts w:ascii="Symbol" w:hAnsi="Symbol" w:hint="default"/>
      </w:rPr>
    </w:lvl>
    <w:lvl w:ilvl="7" w:tplc="A20642DA">
      <w:start w:val="1"/>
      <w:numFmt w:val="bullet"/>
      <w:lvlText w:val="o"/>
      <w:lvlJc w:val="left"/>
      <w:pPr>
        <w:ind w:left="5760" w:hanging="360"/>
      </w:pPr>
      <w:rPr>
        <w:rFonts w:ascii="Courier New" w:hAnsi="Courier New" w:hint="default"/>
      </w:rPr>
    </w:lvl>
    <w:lvl w:ilvl="8" w:tplc="0D34077A">
      <w:start w:val="1"/>
      <w:numFmt w:val="bullet"/>
      <w:lvlText w:val=""/>
      <w:lvlJc w:val="left"/>
      <w:pPr>
        <w:ind w:left="6480" w:hanging="360"/>
      </w:pPr>
      <w:rPr>
        <w:rFonts w:ascii="Wingdings" w:hAnsi="Wingdings" w:hint="default"/>
      </w:rPr>
    </w:lvl>
  </w:abstractNum>
  <w:abstractNum w:abstractNumId="14" w15:restartNumberingAfterBreak="0">
    <w:nsid w:val="176222A8"/>
    <w:multiLevelType w:val="hybridMultilevel"/>
    <w:tmpl w:val="71F085BE"/>
    <w:lvl w:ilvl="0" w:tplc="2A1AA11C">
      <w:start w:val="1"/>
      <w:numFmt w:val="bullet"/>
      <w:lvlText w:val=""/>
      <w:lvlJc w:val="left"/>
      <w:pPr>
        <w:ind w:left="720" w:hanging="360"/>
      </w:pPr>
      <w:rPr>
        <w:rFonts w:ascii="Symbol" w:hAnsi="Symbol" w:hint="default"/>
      </w:rPr>
    </w:lvl>
    <w:lvl w:ilvl="1" w:tplc="4A8C3D52">
      <w:start w:val="1"/>
      <w:numFmt w:val="bullet"/>
      <w:lvlText w:val="o"/>
      <w:lvlJc w:val="left"/>
      <w:pPr>
        <w:ind w:left="1440" w:hanging="360"/>
      </w:pPr>
      <w:rPr>
        <w:rFonts w:ascii="Courier New" w:hAnsi="Courier New" w:hint="default"/>
      </w:rPr>
    </w:lvl>
    <w:lvl w:ilvl="2" w:tplc="C26897C0">
      <w:start w:val="1"/>
      <w:numFmt w:val="bullet"/>
      <w:lvlText w:val=""/>
      <w:lvlJc w:val="left"/>
      <w:pPr>
        <w:ind w:left="2160" w:hanging="360"/>
      </w:pPr>
      <w:rPr>
        <w:rFonts w:ascii="Wingdings" w:hAnsi="Wingdings" w:hint="default"/>
      </w:rPr>
    </w:lvl>
    <w:lvl w:ilvl="3" w:tplc="30A48764">
      <w:start w:val="1"/>
      <w:numFmt w:val="bullet"/>
      <w:lvlText w:val=""/>
      <w:lvlJc w:val="left"/>
      <w:pPr>
        <w:ind w:left="2880" w:hanging="360"/>
      </w:pPr>
      <w:rPr>
        <w:rFonts w:ascii="Symbol" w:hAnsi="Symbol" w:hint="default"/>
      </w:rPr>
    </w:lvl>
    <w:lvl w:ilvl="4" w:tplc="9D5C4A12">
      <w:start w:val="1"/>
      <w:numFmt w:val="bullet"/>
      <w:lvlText w:val="o"/>
      <w:lvlJc w:val="left"/>
      <w:pPr>
        <w:ind w:left="3600" w:hanging="360"/>
      </w:pPr>
      <w:rPr>
        <w:rFonts w:ascii="Courier New" w:hAnsi="Courier New" w:hint="default"/>
      </w:rPr>
    </w:lvl>
    <w:lvl w:ilvl="5" w:tplc="FBE04576">
      <w:start w:val="1"/>
      <w:numFmt w:val="bullet"/>
      <w:lvlText w:val=""/>
      <w:lvlJc w:val="left"/>
      <w:pPr>
        <w:ind w:left="4320" w:hanging="360"/>
      </w:pPr>
      <w:rPr>
        <w:rFonts w:ascii="Wingdings" w:hAnsi="Wingdings" w:hint="default"/>
      </w:rPr>
    </w:lvl>
    <w:lvl w:ilvl="6" w:tplc="11DC850A">
      <w:start w:val="1"/>
      <w:numFmt w:val="bullet"/>
      <w:lvlText w:val=""/>
      <w:lvlJc w:val="left"/>
      <w:pPr>
        <w:ind w:left="5040" w:hanging="360"/>
      </w:pPr>
      <w:rPr>
        <w:rFonts w:ascii="Symbol" w:hAnsi="Symbol" w:hint="default"/>
      </w:rPr>
    </w:lvl>
    <w:lvl w:ilvl="7" w:tplc="6F661D60">
      <w:start w:val="1"/>
      <w:numFmt w:val="bullet"/>
      <w:lvlText w:val="o"/>
      <w:lvlJc w:val="left"/>
      <w:pPr>
        <w:ind w:left="5760" w:hanging="360"/>
      </w:pPr>
      <w:rPr>
        <w:rFonts w:ascii="Courier New" w:hAnsi="Courier New" w:hint="default"/>
      </w:rPr>
    </w:lvl>
    <w:lvl w:ilvl="8" w:tplc="6F92AC10">
      <w:start w:val="1"/>
      <w:numFmt w:val="bullet"/>
      <w:lvlText w:val=""/>
      <w:lvlJc w:val="left"/>
      <w:pPr>
        <w:ind w:left="6480" w:hanging="360"/>
      </w:pPr>
      <w:rPr>
        <w:rFonts w:ascii="Wingdings" w:hAnsi="Wingdings" w:hint="default"/>
      </w:rPr>
    </w:lvl>
  </w:abstractNum>
  <w:abstractNum w:abstractNumId="15" w15:restartNumberingAfterBreak="0">
    <w:nsid w:val="1AF4BCE6"/>
    <w:multiLevelType w:val="hybridMultilevel"/>
    <w:tmpl w:val="18E0B686"/>
    <w:lvl w:ilvl="0" w:tplc="EAE62850">
      <w:start w:val="1"/>
      <w:numFmt w:val="bullet"/>
      <w:lvlText w:val=""/>
      <w:lvlJc w:val="left"/>
      <w:pPr>
        <w:ind w:left="720" w:hanging="360"/>
      </w:pPr>
      <w:rPr>
        <w:rFonts w:ascii="Symbol" w:hAnsi="Symbol" w:hint="default"/>
      </w:rPr>
    </w:lvl>
    <w:lvl w:ilvl="1" w:tplc="D3D42B2C">
      <w:start w:val="1"/>
      <w:numFmt w:val="bullet"/>
      <w:lvlText w:val="o"/>
      <w:lvlJc w:val="left"/>
      <w:pPr>
        <w:ind w:left="1440" w:hanging="360"/>
      </w:pPr>
      <w:rPr>
        <w:rFonts w:ascii="Courier New" w:hAnsi="Courier New" w:hint="default"/>
      </w:rPr>
    </w:lvl>
    <w:lvl w:ilvl="2" w:tplc="BE983E44">
      <w:start w:val="1"/>
      <w:numFmt w:val="bullet"/>
      <w:lvlText w:val=""/>
      <w:lvlJc w:val="left"/>
      <w:pPr>
        <w:ind w:left="2160" w:hanging="360"/>
      </w:pPr>
      <w:rPr>
        <w:rFonts w:ascii="Wingdings" w:hAnsi="Wingdings" w:hint="default"/>
      </w:rPr>
    </w:lvl>
    <w:lvl w:ilvl="3" w:tplc="4AFC1400">
      <w:start w:val="1"/>
      <w:numFmt w:val="bullet"/>
      <w:lvlText w:val=""/>
      <w:lvlJc w:val="left"/>
      <w:pPr>
        <w:ind w:left="2880" w:hanging="360"/>
      </w:pPr>
      <w:rPr>
        <w:rFonts w:ascii="Symbol" w:hAnsi="Symbol" w:hint="default"/>
      </w:rPr>
    </w:lvl>
    <w:lvl w:ilvl="4" w:tplc="9E48A524">
      <w:start w:val="1"/>
      <w:numFmt w:val="bullet"/>
      <w:lvlText w:val="o"/>
      <w:lvlJc w:val="left"/>
      <w:pPr>
        <w:ind w:left="3600" w:hanging="360"/>
      </w:pPr>
      <w:rPr>
        <w:rFonts w:ascii="Courier New" w:hAnsi="Courier New" w:hint="default"/>
      </w:rPr>
    </w:lvl>
    <w:lvl w:ilvl="5" w:tplc="CE74B7F0">
      <w:start w:val="1"/>
      <w:numFmt w:val="bullet"/>
      <w:lvlText w:val=""/>
      <w:lvlJc w:val="left"/>
      <w:pPr>
        <w:ind w:left="4320" w:hanging="360"/>
      </w:pPr>
      <w:rPr>
        <w:rFonts w:ascii="Wingdings" w:hAnsi="Wingdings" w:hint="default"/>
      </w:rPr>
    </w:lvl>
    <w:lvl w:ilvl="6" w:tplc="E87A119C">
      <w:start w:val="1"/>
      <w:numFmt w:val="bullet"/>
      <w:lvlText w:val=""/>
      <w:lvlJc w:val="left"/>
      <w:pPr>
        <w:ind w:left="5040" w:hanging="360"/>
      </w:pPr>
      <w:rPr>
        <w:rFonts w:ascii="Symbol" w:hAnsi="Symbol" w:hint="default"/>
      </w:rPr>
    </w:lvl>
    <w:lvl w:ilvl="7" w:tplc="E1FC42FA">
      <w:start w:val="1"/>
      <w:numFmt w:val="bullet"/>
      <w:lvlText w:val="o"/>
      <w:lvlJc w:val="left"/>
      <w:pPr>
        <w:ind w:left="5760" w:hanging="360"/>
      </w:pPr>
      <w:rPr>
        <w:rFonts w:ascii="Courier New" w:hAnsi="Courier New" w:hint="default"/>
      </w:rPr>
    </w:lvl>
    <w:lvl w:ilvl="8" w:tplc="F61AD02E">
      <w:start w:val="1"/>
      <w:numFmt w:val="bullet"/>
      <w:lvlText w:val=""/>
      <w:lvlJc w:val="left"/>
      <w:pPr>
        <w:ind w:left="6480" w:hanging="360"/>
      </w:pPr>
      <w:rPr>
        <w:rFonts w:ascii="Wingdings" w:hAnsi="Wingdings" w:hint="default"/>
      </w:rPr>
    </w:lvl>
  </w:abstractNum>
  <w:abstractNum w:abstractNumId="16" w15:restartNumberingAfterBreak="0">
    <w:nsid w:val="1B28BD23"/>
    <w:multiLevelType w:val="hybridMultilevel"/>
    <w:tmpl w:val="A92C6F02"/>
    <w:lvl w:ilvl="0" w:tplc="25929FEA">
      <w:start w:val="1"/>
      <w:numFmt w:val="bullet"/>
      <w:lvlText w:val=""/>
      <w:lvlJc w:val="left"/>
      <w:pPr>
        <w:ind w:left="720" w:hanging="360"/>
      </w:pPr>
      <w:rPr>
        <w:rFonts w:ascii="Symbol" w:hAnsi="Symbol" w:hint="default"/>
      </w:rPr>
    </w:lvl>
    <w:lvl w:ilvl="1" w:tplc="4AD8A2E6">
      <w:start w:val="1"/>
      <w:numFmt w:val="bullet"/>
      <w:lvlText w:val="o"/>
      <w:lvlJc w:val="left"/>
      <w:pPr>
        <w:ind w:left="1440" w:hanging="360"/>
      </w:pPr>
      <w:rPr>
        <w:rFonts w:ascii="Courier New" w:hAnsi="Courier New" w:hint="default"/>
      </w:rPr>
    </w:lvl>
    <w:lvl w:ilvl="2" w:tplc="C29A2CB6">
      <w:start w:val="1"/>
      <w:numFmt w:val="bullet"/>
      <w:lvlText w:val=""/>
      <w:lvlJc w:val="left"/>
      <w:pPr>
        <w:ind w:left="2160" w:hanging="360"/>
      </w:pPr>
      <w:rPr>
        <w:rFonts w:ascii="Wingdings" w:hAnsi="Wingdings" w:hint="default"/>
      </w:rPr>
    </w:lvl>
    <w:lvl w:ilvl="3" w:tplc="CE6A6C62">
      <w:start w:val="1"/>
      <w:numFmt w:val="bullet"/>
      <w:lvlText w:val=""/>
      <w:lvlJc w:val="left"/>
      <w:pPr>
        <w:ind w:left="2880" w:hanging="360"/>
      </w:pPr>
      <w:rPr>
        <w:rFonts w:ascii="Symbol" w:hAnsi="Symbol" w:hint="default"/>
      </w:rPr>
    </w:lvl>
    <w:lvl w:ilvl="4" w:tplc="782C9F2A">
      <w:start w:val="1"/>
      <w:numFmt w:val="bullet"/>
      <w:lvlText w:val="o"/>
      <w:lvlJc w:val="left"/>
      <w:pPr>
        <w:ind w:left="3600" w:hanging="360"/>
      </w:pPr>
      <w:rPr>
        <w:rFonts w:ascii="Courier New" w:hAnsi="Courier New" w:hint="default"/>
      </w:rPr>
    </w:lvl>
    <w:lvl w:ilvl="5" w:tplc="920A28BA">
      <w:start w:val="1"/>
      <w:numFmt w:val="bullet"/>
      <w:lvlText w:val=""/>
      <w:lvlJc w:val="left"/>
      <w:pPr>
        <w:ind w:left="4320" w:hanging="360"/>
      </w:pPr>
      <w:rPr>
        <w:rFonts w:ascii="Wingdings" w:hAnsi="Wingdings" w:hint="default"/>
      </w:rPr>
    </w:lvl>
    <w:lvl w:ilvl="6" w:tplc="BE9E63E8">
      <w:start w:val="1"/>
      <w:numFmt w:val="bullet"/>
      <w:lvlText w:val=""/>
      <w:lvlJc w:val="left"/>
      <w:pPr>
        <w:ind w:left="5040" w:hanging="360"/>
      </w:pPr>
      <w:rPr>
        <w:rFonts w:ascii="Symbol" w:hAnsi="Symbol" w:hint="default"/>
      </w:rPr>
    </w:lvl>
    <w:lvl w:ilvl="7" w:tplc="3198E8E8">
      <w:start w:val="1"/>
      <w:numFmt w:val="bullet"/>
      <w:lvlText w:val="o"/>
      <w:lvlJc w:val="left"/>
      <w:pPr>
        <w:ind w:left="5760" w:hanging="360"/>
      </w:pPr>
      <w:rPr>
        <w:rFonts w:ascii="Courier New" w:hAnsi="Courier New" w:hint="default"/>
      </w:rPr>
    </w:lvl>
    <w:lvl w:ilvl="8" w:tplc="9FEA5F6C">
      <w:start w:val="1"/>
      <w:numFmt w:val="bullet"/>
      <w:lvlText w:val=""/>
      <w:lvlJc w:val="left"/>
      <w:pPr>
        <w:ind w:left="6480" w:hanging="360"/>
      </w:pPr>
      <w:rPr>
        <w:rFonts w:ascii="Wingdings" w:hAnsi="Wingdings" w:hint="default"/>
      </w:rPr>
    </w:lvl>
  </w:abstractNum>
  <w:abstractNum w:abstractNumId="17" w15:restartNumberingAfterBreak="0">
    <w:nsid w:val="2850858F"/>
    <w:multiLevelType w:val="hybridMultilevel"/>
    <w:tmpl w:val="CE1CB618"/>
    <w:lvl w:ilvl="0" w:tplc="2D267AA4">
      <w:start w:val="1"/>
      <w:numFmt w:val="bullet"/>
      <w:pStyle w:val="TableTextBulletLevel1"/>
      <w:lvlText w:val=""/>
      <w:lvlJc w:val="left"/>
      <w:pPr>
        <w:ind w:left="720" w:hanging="360"/>
      </w:pPr>
      <w:rPr>
        <w:rFonts w:ascii="Symbol" w:hAnsi="Symbol" w:hint="default"/>
      </w:rPr>
    </w:lvl>
    <w:lvl w:ilvl="1" w:tplc="E5881082">
      <w:start w:val="1"/>
      <w:numFmt w:val="bullet"/>
      <w:lvlText w:val="o"/>
      <w:lvlJc w:val="left"/>
      <w:pPr>
        <w:ind w:left="1440" w:hanging="360"/>
      </w:pPr>
      <w:rPr>
        <w:rFonts w:ascii="Courier New" w:hAnsi="Courier New" w:hint="default"/>
      </w:rPr>
    </w:lvl>
    <w:lvl w:ilvl="2" w:tplc="B2ECA564">
      <w:start w:val="1"/>
      <w:numFmt w:val="bullet"/>
      <w:lvlText w:val=""/>
      <w:lvlJc w:val="left"/>
      <w:pPr>
        <w:ind w:left="2160" w:hanging="360"/>
      </w:pPr>
      <w:rPr>
        <w:rFonts w:ascii="Wingdings" w:hAnsi="Wingdings" w:hint="default"/>
      </w:rPr>
    </w:lvl>
    <w:lvl w:ilvl="3" w:tplc="7CCE5386">
      <w:start w:val="1"/>
      <w:numFmt w:val="bullet"/>
      <w:lvlText w:val=""/>
      <w:lvlJc w:val="left"/>
      <w:pPr>
        <w:ind w:left="2880" w:hanging="360"/>
      </w:pPr>
      <w:rPr>
        <w:rFonts w:ascii="Symbol" w:hAnsi="Symbol" w:hint="default"/>
      </w:rPr>
    </w:lvl>
    <w:lvl w:ilvl="4" w:tplc="8BBE814A">
      <w:start w:val="1"/>
      <w:numFmt w:val="bullet"/>
      <w:lvlText w:val="o"/>
      <w:lvlJc w:val="left"/>
      <w:pPr>
        <w:ind w:left="3600" w:hanging="360"/>
      </w:pPr>
      <w:rPr>
        <w:rFonts w:ascii="Courier New" w:hAnsi="Courier New" w:hint="default"/>
      </w:rPr>
    </w:lvl>
    <w:lvl w:ilvl="5" w:tplc="8A9CF984">
      <w:start w:val="1"/>
      <w:numFmt w:val="bullet"/>
      <w:lvlText w:val=""/>
      <w:lvlJc w:val="left"/>
      <w:pPr>
        <w:ind w:left="4320" w:hanging="360"/>
      </w:pPr>
      <w:rPr>
        <w:rFonts w:ascii="Wingdings" w:hAnsi="Wingdings" w:hint="default"/>
      </w:rPr>
    </w:lvl>
    <w:lvl w:ilvl="6" w:tplc="FCDAE556">
      <w:start w:val="1"/>
      <w:numFmt w:val="bullet"/>
      <w:lvlText w:val=""/>
      <w:lvlJc w:val="left"/>
      <w:pPr>
        <w:ind w:left="5040" w:hanging="360"/>
      </w:pPr>
      <w:rPr>
        <w:rFonts w:ascii="Symbol" w:hAnsi="Symbol" w:hint="default"/>
      </w:rPr>
    </w:lvl>
    <w:lvl w:ilvl="7" w:tplc="AEA22158">
      <w:start w:val="1"/>
      <w:numFmt w:val="bullet"/>
      <w:lvlText w:val="o"/>
      <w:lvlJc w:val="left"/>
      <w:pPr>
        <w:ind w:left="5760" w:hanging="360"/>
      </w:pPr>
      <w:rPr>
        <w:rFonts w:ascii="Courier New" w:hAnsi="Courier New" w:hint="default"/>
      </w:rPr>
    </w:lvl>
    <w:lvl w:ilvl="8" w:tplc="B1EC55D6">
      <w:start w:val="1"/>
      <w:numFmt w:val="bullet"/>
      <w:lvlText w:val=""/>
      <w:lvlJc w:val="left"/>
      <w:pPr>
        <w:ind w:left="6480" w:hanging="360"/>
      </w:pPr>
      <w:rPr>
        <w:rFonts w:ascii="Wingdings" w:hAnsi="Wingdings" w:hint="default"/>
      </w:rPr>
    </w:lvl>
  </w:abstractNum>
  <w:abstractNum w:abstractNumId="18" w15:restartNumberingAfterBreak="0">
    <w:nsid w:val="2AE9D788"/>
    <w:multiLevelType w:val="hybridMultilevel"/>
    <w:tmpl w:val="E5F6B83E"/>
    <w:lvl w:ilvl="0" w:tplc="95A204DC">
      <w:start w:val="1"/>
      <w:numFmt w:val="bullet"/>
      <w:lvlText w:val=""/>
      <w:lvlJc w:val="left"/>
      <w:pPr>
        <w:ind w:left="720" w:hanging="360"/>
      </w:pPr>
      <w:rPr>
        <w:rFonts w:ascii="Symbol" w:hAnsi="Symbol" w:hint="default"/>
      </w:rPr>
    </w:lvl>
    <w:lvl w:ilvl="1" w:tplc="C86A123A">
      <w:start w:val="1"/>
      <w:numFmt w:val="bullet"/>
      <w:lvlText w:val="o"/>
      <w:lvlJc w:val="left"/>
      <w:pPr>
        <w:ind w:left="1440" w:hanging="360"/>
      </w:pPr>
      <w:rPr>
        <w:rFonts w:ascii="Courier New" w:hAnsi="Courier New" w:hint="default"/>
      </w:rPr>
    </w:lvl>
    <w:lvl w:ilvl="2" w:tplc="9670DDEE">
      <w:start w:val="1"/>
      <w:numFmt w:val="bullet"/>
      <w:lvlText w:val=""/>
      <w:lvlJc w:val="left"/>
      <w:pPr>
        <w:ind w:left="2160" w:hanging="360"/>
      </w:pPr>
      <w:rPr>
        <w:rFonts w:ascii="Wingdings" w:hAnsi="Wingdings" w:hint="default"/>
      </w:rPr>
    </w:lvl>
    <w:lvl w:ilvl="3" w:tplc="7A7E917E">
      <w:start w:val="1"/>
      <w:numFmt w:val="bullet"/>
      <w:lvlText w:val=""/>
      <w:lvlJc w:val="left"/>
      <w:pPr>
        <w:ind w:left="2880" w:hanging="360"/>
      </w:pPr>
      <w:rPr>
        <w:rFonts w:ascii="Symbol" w:hAnsi="Symbol" w:hint="default"/>
      </w:rPr>
    </w:lvl>
    <w:lvl w:ilvl="4" w:tplc="38CC6B9C">
      <w:start w:val="1"/>
      <w:numFmt w:val="bullet"/>
      <w:lvlText w:val="o"/>
      <w:lvlJc w:val="left"/>
      <w:pPr>
        <w:ind w:left="3600" w:hanging="360"/>
      </w:pPr>
      <w:rPr>
        <w:rFonts w:ascii="Courier New" w:hAnsi="Courier New" w:hint="default"/>
      </w:rPr>
    </w:lvl>
    <w:lvl w:ilvl="5" w:tplc="AD40F5AC">
      <w:start w:val="1"/>
      <w:numFmt w:val="bullet"/>
      <w:lvlText w:val=""/>
      <w:lvlJc w:val="left"/>
      <w:pPr>
        <w:ind w:left="4320" w:hanging="360"/>
      </w:pPr>
      <w:rPr>
        <w:rFonts w:ascii="Wingdings" w:hAnsi="Wingdings" w:hint="default"/>
      </w:rPr>
    </w:lvl>
    <w:lvl w:ilvl="6" w:tplc="69CE9200">
      <w:start w:val="1"/>
      <w:numFmt w:val="bullet"/>
      <w:lvlText w:val=""/>
      <w:lvlJc w:val="left"/>
      <w:pPr>
        <w:ind w:left="5040" w:hanging="360"/>
      </w:pPr>
      <w:rPr>
        <w:rFonts w:ascii="Symbol" w:hAnsi="Symbol" w:hint="default"/>
      </w:rPr>
    </w:lvl>
    <w:lvl w:ilvl="7" w:tplc="7B307F36">
      <w:start w:val="1"/>
      <w:numFmt w:val="bullet"/>
      <w:lvlText w:val="o"/>
      <w:lvlJc w:val="left"/>
      <w:pPr>
        <w:ind w:left="5760" w:hanging="360"/>
      </w:pPr>
      <w:rPr>
        <w:rFonts w:ascii="Courier New" w:hAnsi="Courier New" w:hint="default"/>
      </w:rPr>
    </w:lvl>
    <w:lvl w:ilvl="8" w:tplc="A4EEB22A">
      <w:start w:val="1"/>
      <w:numFmt w:val="bullet"/>
      <w:lvlText w:val=""/>
      <w:lvlJc w:val="left"/>
      <w:pPr>
        <w:ind w:left="6480" w:hanging="360"/>
      </w:pPr>
      <w:rPr>
        <w:rFonts w:ascii="Wingdings" w:hAnsi="Wingdings" w:hint="default"/>
      </w:rPr>
    </w:lvl>
  </w:abstractNum>
  <w:abstractNum w:abstractNumId="19" w15:restartNumberingAfterBreak="0">
    <w:nsid w:val="2D234899"/>
    <w:multiLevelType w:val="hybridMultilevel"/>
    <w:tmpl w:val="D200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505AD"/>
    <w:multiLevelType w:val="hybridMultilevel"/>
    <w:tmpl w:val="84D8BF3E"/>
    <w:lvl w:ilvl="0" w:tplc="3B6AB760">
      <w:start w:val="1"/>
      <w:numFmt w:val="bullet"/>
      <w:pStyle w:val="ListFull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02E5B"/>
    <w:multiLevelType w:val="hybridMultilevel"/>
    <w:tmpl w:val="1032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55816C"/>
    <w:multiLevelType w:val="hybridMultilevel"/>
    <w:tmpl w:val="06EA8A64"/>
    <w:lvl w:ilvl="0" w:tplc="82045E06">
      <w:start w:val="1"/>
      <w:numFmt w:val="lowerRoman"/>
      <w:lvlText w:val="%1."/>
      <w:lvlJc w:val="right"/>
      <w:pPr>
        <w:ind w:left="720" w:hanging="360"/>
      </w:pPr>
    </w:lvl>
    <w:lvl w:ilvl="1" w:tplc="7E1EAF32">
      <w:start w:val="1"/>
      <w:numFmt w:val="lowerLetter"/>
      <w:lvlText w:val="%2."/>
      <w:lvlJc w:val="left"/>
      <w:pPr>
        <w:ind w:left="1440" w:hanging="360"/>
      </w:pPr>
    </w:lvl>
    <w:lvl w:ilvl="2" w:tplc="9716AEFC">
      <w:start w:val="1"/>
      <w:numFmt w:val="lowerRoman"/>
      <w:lvlText w:val="%3."/>
      <w:lvlJc w:val="right"/>
      <w:pPr>
        <w:ind w:left="2160" w:hanging="180"/>
      </w:pPr>
    </w:lvl>
    <w:lvl w:ilvl="3" w:tplc="7E645EBC">
      <w:start w:val="1"/>
      <w:numFmt w:val="decimal"/>
      <w:lvlText w:val="%4."/>
      <w:lvlJc w:val="left"/>
      <w:pPr>
        <w:ind w:left="2880" w:hanging="360"/>
      </w:pPr>
    </w:lvl>
    <w:lvl w:ilvl="4" w:tplc="AF1C44CA">
      <w:start w:val="1"/>
      <w:numFmt w:val="lowerLetter"/>
      <w:lvlText w:val="%5."/>
      <w:lvlJc w:val="left"/>
      <w:pPr>
        <w:ind w:left="3600" w:hanging="360"/>
      </w:pPr>
    </w:lvl>
    <w:lvl w:ilvl="5" w:tplc="74B26BA4">
      <w:start w:val="1"/>
      <w:numFmt w:val="lowerRoman"/>
      <w:lvlText w:val="%6."/>
      <w:lvlJc w:val="right"/>
      <w:pPr>
        <w:ind w:left="4320" w:hanging="180"/>
      </w:pPr>
    </w:lvl>
    <w:lvl w:ilvl="6" w:tplc="E24CF7FE">
      <w:start w:val="1"/>
      <w:numFmt w:val="decimal"/>
      <w:lvlText w:val="%7."/>
      <w:lvlJc w:val="left"/>
      <w:pPr>
        <w:ind w:left="5040" w:hanging="360"/>
      </w:pPr>
    </w:lvl>
    <w:lvl w:ilvl="7" w:tplc="7CFC52FC">
      <w:start w:val="1"/>
      <w:numFmt w:val="lowerLetter"/>
      <w:lvlText w:val="%8."/>
      <w:lvlJc w:val="left"/>
      <w:pPr>
        <w:ind w:left="5760" w:hanging="360"/>
      </w:pPr>
    </w:lvl>
    <w:lvl w:ilvl="8" w:tplc="F7762B90">
      <w:start w:val="1"/>
      <w:numFmt w:val="lowerRoman"/>
      <w:lvlText w:val="%9."/>
      <w:lvlJc w:val="right"/>
      <w:pPr>
        <w:ind w:left="6480" w:hanging="180"/>
      </w:pPr>
    </w:lvl>
  </w:abstractNum>
  <w:abstractNum w:abstractNumId="23" w15:restartNumberingAfterBreak="0">
    <w:nsid w:val="469C0124"/>
    <w:multiLevelType w:val="hybridMultilevel"/>
    <w:tmpl w:val="E92CE3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C64C92"/>
    <w:multiLevelType w:val="multilevel"/>
    <w:tmpl w:val="778C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A93732"/>
    <w:multiLevelType w:val="hybridMultilevel"/>
    <w:tmpl w:val="960A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14172"/>
    <w:multiLevelType w:val="hybridMultilevel"/>
    <w:tmpl w:val="FBEA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190AF8"/>
    <w:multiLevelType w:val="hybridMultilevel"/>
    <w:tmpl w:val="46B26DF2"/>
    <w:lvl w:ilvl="0" w:tplc="B762E11C">
      <w:start w:val="1"/>
      <w:numFmt w:val="bullet"/>
      <w:lvlText w:val=""/>
      <w:lvlJc w:val="left"/>
      <w:pPr>
        <w:ind w:left="567" w:hanging="567"/>
      </w:pPr>
      <w:rPr>
        <w:rFonts w:ascii="Symbol" w:hAnsi="Symbol" w:hint="default"/>
        <w:b/>
        <w:i w:val="0"/>
        <w:color w:val="2865FF"/>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9871A3B"/>
    <w:multiLevelType w:val="hybridMultilevel"/>
    <w:tmpl w:val="8C0AF0A4"/>
    <w:lvl w:ilvl="0" w:tplc="53901D82">
      <w:start w:val="1"/>
      <w:numFmt w:val="bullet"/>
      <w:lvlText w:val=""/>
      <w:lvlJc w:val="left"/>
      <w:pPr>
        <w:ind w:left="720" w:hanging="360"/>
      </w:pPr>
      <w:rPr>
        <w:rFonts w:ascii="Symbol" w:hAnsi="Symbol" w:hint="default"/>
      </w:rPr>
    </w:lvl>
    <w:lvl w:ilvl="1" w:tplc="642447C2">
      <w:start w:val="1"/>
      <w:numFmt w:val="bullet"/>
      <w:lvlText w:val="o"/>
      <w:lvlJc w:val="left"/>
      <w:pPr>
        <w:ind w:left="1440" w:hanging="360"/>
      </w:pPr>
      <w:rPr>
        <w:rFonts w:ascii="Courier New" w:hAnsi="Courier New" w:hint="default"/>
      </w:rPr>
    </w:lvl>
    <w:lvl w:ilvl="2" w:tplc="4AAE67CA">
      <w:start w:val="1"/>
      <w:numFmt w:val="bullet"/>
      <w:lvlText w:val=""/>
      <w:lvlJc w:val="left"/>
      <w:pPr>
        <w:ind w:left="2160" w:hanging="360"/>
      </w:pPr>
      <w:rPr>
        <w:rFonts w:ascii="Wingdings" w:hAnsi="Wingdings" w:hint="default"/>
      </w:rPr>
    </w:lvl>
    <w:lvl w:ilvl="3" w:tplc="41305C32">
      <w:start w:val="1"/>
      <w:numFmt w:val="bullet"/>
      <w:lvlText w:val=""/>
      <w:lvlJc w:val="left"/>
      <w:pPr>
        <w:ind w:left="2880" w:hanging="360"/>
      </w:pPr>
      <w:rPr>
        <w:rFonts w:ascii="Symbol" w:hAnsi="Symbol" w:hint="default"/>
      </w:rPr>
    </w:lvl>
    <w:lvl w:ilvl="4" w:tplc="69F07B90">
      <w:start w:val="1"/>
      <w:numFmt w:val="bullet"/>
      <w:lvlText w:val="o"/>
      <w:lvlJc w:val="left"/>
      <w:pPr>
        <w:ind w:left="3600" w:hanging="360"/>
      </w:pPr>
      <w:rPr>
        <w:rFonts w:ascii="Courier New" w:hAnsi="Courier New" w:hint="default"/>
      </w:rPr>
    </w:lvl>
    <w:lvl w:ilvl="5" w:tplc="E69CA8F6">
      <w:start w:val="1"/>
      <w:numFmt w:val="bullet"/>
      <w:lvlText w:val=""/>
      <w:lvlJc w:val="left"/>
      <w:pPr>
        <w:ind w:left="4320" w:hanging="360"/>
      </w:pPr>
      <w:rPr>
        <w:rFonts w:ascii="Wingdings" w:hAnsi="Wingdings" w:hint="default"/>
      </w:rPr>
    </w:lvl>
    <w:lvl w:ilvl="6" w:tplc="6A4EA1E2">
      <w:start w:val="1"/>
      <w:numFmt w:val="bullet"/>
      <w:lvlText w:val=""/>
      <w:lvlJc w:val="left"/>
      <w:pPr>
        <w:ind w:left="5040" w:hanging="360"/>
      </w:pPr>
      <w:rPr>
        <w:rFonts w:ascii="Symbol" w:hAnsi="Symbol" w:hint="default"/>
      </w:rPr>
    </w:lvl>
    <w:lvl w:ilvl="7" w:tplc="0840E0CA">
      <w:start w:val="1"/>
      <w:numFmt w:val="bullet"/>
      <w:lvlText w:val="o"/>
      <w:lvlJc w:val="left"/>
      <w:pPr>
        <w:ind w:left="5760" w:hanging="360"/>
      </w:pPr>
      <w:rPr>
        <w:rFonts w:ascii="Courier New" w:hAnsi="Courier New" w:hint="default"/>
      </w:rPr>
    </w:lvl>
    <w:lvl w:ilvl="8" w:tplc="21FC4C68">
      <w:start w:val="1"/>
      <w:numFmt w:val="bullet"/>
      <w:lvlText w:val=""/>
      <w:lvlJc w:val="left"/>
      <w:pPr>
        <w:ind w:left="6480" w:hanging="360"/>
      </w:pPr>
      <w:rPr>
        <w:rFonts w:ascii="Wingdings" w:hAnsi="Wingdings" w:hint="default"/>
      </w:rPr>
    </w:lvl>
  </w:abstractNum>
  <w:abstractNum w:abstractNumId="29" w15:restartNumberingAfterBreak="0">
    <w:nsid w:val="4E7F1BC9"/>
    <w:multiLevelType w:val="hybridMultilevel"/>
    <w:tmpl w:val="7E1A0FBE"/>
    <w:lvl w:ilvl="0" w:tplc="3A2E57C4">
      <w:start w:val="1"/>
      <w:numFmt w:val="bullet"/>
      <w:lvlText w:val="o"/>
      <w:lvlJc w:val="left"/>
      <w:pPr>
        <w:ind w:left="720" w:hanging="360"/>
      </w:pPr>
      <w:rPr>
        <w:rFonts w:ascii="Courier New" w:hAnsi="Courier New" w:hint="default"/>
        <w:b/>
        <w:i w:val="0"/>
        <w:color w:val="2865FF"/>
        <w:sz w:val="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EF092BF"/>
    <w:multiLevelType w:val="hybridMultilevel"/>
    <w:tmpl w:val="4282C386"/>
    <w:lvl w:ilvl="0" w:tplc="6D327DE4">
      <w:start w:val="1"/>
      <w:numFmt w:val="bullet"/>
      <w:lvlText w:val=""/>
      <w:lvlJc w:val="left"/>
      <w:pPr>
        <w:ind w:left="720" w:hanging="360"/>
      </w:pPr>
      <w:rPr>
        <w:rFonts w:ascii="Symbol" w:hAnsi="Symbol" w:hint="default"/>
      </w:rPr>
    </w:lvl>
    <w:lvl w:ilvl="1" w:tplc="0268B5A2">
      <w:start w:val="1"/>
      <w:numFmt w:val="bullet"/>
      <w:lvlText w:val="o"/>
      <w:lvlJc w:val="left"/>
      <w:pPr>
        <w:ind w:left="1440" w:hanging="360"/>
      </w:pPr>
      <w:rPr>
        <w:rFonts w:ascii="Courier New" w:hAnsi="Courier New" w:hint="default"/>
      </w:rPr>
    </w:lvl>
    <w:lvl w:ilvl="2" w:tplc="A31A86A4">
      <w:start w:val="1"/>
      <w:numFmt w:val="bullet"/>
      <w:lvlText w:val=""/>
      <w:lvlJc w:val="left"/>
      <w:pPr>
        <w:ind w:left="2160" w:hanging="360"/>
      </w:pPr>
      <w:rPr>
        <w:rFonts w:ascii="Wingdings" w:hAnsi="Wingdings" w:hint="default"/>
      </w:rPr>
    </w:lvl>
    <w:lvl w:ilvl="3" w:tplc="B314B654">
      <w:start w:val="1"/>
      <w:numFmt w:val="bullet"/>
      <w:lvlText w:val=""/>
      <w:lvlJc w:val="left"/>
      <w:pPr>
        <w:ind w:left="2880" w:hanging="360"/>
      </w:pPr>
      <w:rPr>
        <w:rFonts w:ascii="Symbol" w:hAnsi="Symbol" w:hint="default"/>
      </w:rPr>
    </w:lvl>
    <w:lvl w:ilvl="4" w:tplc="377A95E0">
      <w:start w:val="1"/>
      <w:numFmt w:val="bullet"/>
      <w:lvlText w:val="o"/>
      <w:lvlJc w:val="left"/>
      <w:pPr>
        <w:ind w:left="3600" w:hanging="360"/>
      </w:pPr>
      <w:rPr>
        <w:rFonts w:ascii="Courier New" w:hAnsi="Courier New" w:hint="default"/>
      </w:rPr>
    </w:lvl>
    <w:lvl w:ilvl="5" w:tplc="48D0DFA2">
      <w:start w:val="1"/>
      <w:numFmt w:val="bullet"/>
      <w:lvlText w:val=""/>
      <w:lvlJc w:val="left"/>
      <w:pPr>
        <w:ind w:left="4320" w:hanging="360"/>
      </w:pPr>
      <w:rPr>
        <w:rFonts w:ascii="Wingdings" w:hAnsi="Wingdings" w:hint="default"/>
      </w:rPr>
    </w:lvl>
    <w:lvl w:ilvl="6" w:tplc="0A7A2B7C">
      <w:start w:val="1"/>
      <w:numFmt w:val="bullet"/>
      <w:lvlText w:val=""/>
      <w:lvlJc w:val="left"/>
      <w:pPr>
        <w:ind w:left="5040" w:hanging="360"/>
      </w:pPr>
      <w:rPr>
        <w:rFonts w:ascii="Symbol" w:hAnsi="Symbol" w:hint="default"/>
      </w:rPr>
    </w:lvl>
    <w:lvl w:ilvl="7" w:tplc="ACA0013A">
      <w:start w:val="1"/>
      <w:numFmt w:val="bullet"/>
      <w:lvlText w:val="o"/>
      <w:lvlJc w:val="left"/>
      <w:pPr>
        <w:ind w:left="5760" w:hanging="360"/>
      </w:pPr>
      <w:rPr>
        <w:rFonts w:ascii="Courier New" w:hAnsi="Courier New" w:hint="default"/>
      </w:rPr>
    </w:lvl>
    <w:lvl w:ilvl="8" w:tplc="83F6FEC2">
      <w:start w:val="1"/>
      <w:numFmt w:val="bullet"/>
      <w:lvlText w:val=""/>
      <w:lvlJc w:val="left"/>
      <w:pPr>
        <w:ind w:left="6480" w:hanging="360"/>
      </w:pPr>
      <w:rPr>
        <w:rFonts w:ascii="Wingdings" w:hAnsi="Wingdings" w:hint="default"/>
      </w:rPr>
    </w:lvl>
  </w:abstractNum>
  <w:abstractNum w:abstractNumId="31" w15:restartNumberingAfterBreak="0">
    <w:nsid w:val="54FA60EC"/>
    <w:multiLevelType w:val="hybridMultilevel"/>
    <w:tmpl w:val="76A2C52C"/>
    <w:lvl w:ilvl="0" w:tplc="C1B82062">
      <w:start w:val="1"/>
      <w:numFmt w:val="bullet"/>
      <w:lvlText w:val=""/>
      <w:lvlJc w:val="left"/>
      <w:pPr>
        <w:ind w:left="720" w:hanging="360"/>
      </w:pPr>
      <w:rPr>
        <w:rFonts w:ascii="Symbol" w:hAnsi="Symbol" w:hint="default"/>
      </w:rPr>
    </w:lvl>
    <w:lvl w:ilvl="1" w:tplc="97869A26">
      <w:start w:val="1"/>
      <w:numFmt w:val="bullet"/>
      <w:lvlText w:val="o"/>
      <w:lvlJc w:val="left"/>
      <w:pPr>
        <w:ind w:left="1440" w:hanging="360"/>
      </w:pPr>
      <w:rPr>
        <w:rFonts w:ascii="Courier New" w:hAnsi="Courier New" w:hint="default"/>
      </w:rPr>
    </w:lvl>
    <w:lvl w:ilvl="2" w:tplc="435EF30A">
      <w:start w:val="1"/>
      <w:numFmt w:val="bullet"/>
      <w:lvlText w:val=""/>
      <w:lvlJc w:val="left"/>
      <w:pPr>
        <w:ind w:left="2160" w:hanging="360"/>
      </w:pPr>
      <w:rPr>
        <w:rFonts w:ascii="Wingdings" w:hAnsi="Wingdings" w:hint="default"/>
      </w:rPr>
    </w:lvl>
    <w:lvl w:ilvl="3" w:tplc="819CD63C">
      <w:start w:val="1"/>
      <w:numFmt w:val="bullet"/>
      <w:lvlText w:val=""/>
      <w:lvlJc w:val="left"/>
      <w:pPr>
        <w:ind w:left="2880" w:hanging="360"/>
      </w:pPr>
      <w:rPr>
        <w:rFonts w:ascii="Symbol" w:hAnsi="Symbol" w:hint="default"/>
      </w:rPr>
    </w:lvl>
    <w:lvl w:ilvl="4" w:tplc="68620BF2">
      <w:start w:val="1"/>
      <w:numFmt w:val="bullet"/>
      <w:lvlText w:val="o"/>
      <w:lvlJc w:val="left"/>
      <w:pPr>
        <w:ind w:left="3600" w:hanging="360"/>
      </w:pPr>
      <w:rPr>
        <w:rFonts w:ascii="Courier New" w:hAnsi="Courier New" w:hint="default"/>
      </w:rPr>
    </w:lvl>
    <w:lvl w:ilvl="5" w:tplc="ACACD9F4">
      <w:start w:val="1"/>
      <w:numFmt w:val="bullet"/>
      <w:lvlText w:val=""/>
      <w:lvlJc w:val="left"/>
      <w:pPr>
        <w:ind w:left="4320" w:hanging="360"/>
      </w:pPr>
      <w:rPr>
        <w:rFonts w:ascii="Wingdings" w:hAnsi="Wingdings" w:hint="default"/>
      </w:rPr>
    </w:lvl>
    <w:lvl w:ilvl="6" w:tplc="FCE46780">
      <w:start w:val="1"/>
      <w:numFmt w:val="bullet"/>
      <w:lvlText w:val=""/>
      <w:lvlJc w:val="left"/>
      <w:pPr>
        <w:ind w:left="5040" w:hanging="360"/>
      </w:pPr>
      <w:rPr>
        <w:rFonts w:ascii="Symbol" w:hAnsi="Symbol" w:hint="default"/>
      </w:rPr>
    </w:lvl>
    <w:lvl w:ilvl="7" w:tplc="1AB04424">
      <w:start w:val="1"/>
      <w:numFmt w:val="bullet"/>
      <w:lvlText w:val="o"/>
      <w:lvlJc w:val="left"/>
      <w:pPr>
        <w:ind w:left="5760" w:hanging="360"/>
      </w:pPr>
      <w:rPr>
        <w:rFonts w:ascii="Courier New" w:hAnsi="Courier New" w:hint="default"/>
      </w:rPr>
    </w:lvl>
    <w:lvl w:ilvl="8" w:tplc="ACC0EED4">
      <w:start w:val="1"/>
      <w:numFmt w:val="bullet"/>
      <w:lvlText w:val=""/>
      <w:lvlJc w:val="left"/>
      <w:pPr>
        <w:ind w:left="6480" w:hanging="360"/>
      </w:pPr>
      <w:rPr>
        <w:rFonts w:ascii="Wingdings" w:hAnsi="Wingdings" w:hint="default"/>
      </w:rPr>
    </w:lvl>
  </w:abstractNum>
  <w:abstractNum w:abstractNumId="32" w15:restartNumberingAfterBreak="0">
    <w:nsid w:val="58B54FCA"/>
    <w:multiLevelType w:val="hybridMultilevel"/>
    <w:tmpl w:val="470C2936"/>
    <w:lvl w:ilvl="0" w:tplc="C908D820">
      <w:start w:val="1"/>
      <w:numFmt w:val="bullet"/>
      <w:lvlText w:val=""/>
      <w:lvlJc w:val="left"/>
      <w:pPr>
        <w:ind w:left="720" w:hanging="360"/>
      </w:pPr>
      <w:rPr>
        <w:rFonts w:ascii="Symbol" w:hAnsi="Symbol" w:hint="default"/>
        <w:b/>
        <w:i w:val="0"/>
        <w:color w:val="2865FF"/>
        <w:sz w:val="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3622D0D"/>
    <w:multiLevelType w:val="hybridMultilevel"/>
    <w:tmpl w:val="1C26560E"/>
    <w:lvl w:ilvl="0" w:tplc="DCC07386">
      <w:start w:val="1"/>
      <w:numFmt w:val="bullet"/>
      <w:lvlText w:val="·"/>
      <w:lvlJc w:val="left"/>
      <w:pPr>
        <w:ind w:left="720" w:hanging="360"/>
      </w:pPr>
      <w:rPr>
        <w:rFonts w:ascii="Symbol" w:hAnsi="Symbol" w:hint="default"/>
      </w:rPr>
    </w:lvl>
    <w:lvl w:ilvl="1" w:tplc="3CB44C4C">
      <w:start w:val="1"/>
      <w:numFmt w:val="bullet"/>
      <w:lvlText w:val="o"/>
      <w:lvlJc w:val="left"/>
      <w:pPr>
        <w:ind w:left="1440" w:hanging="360"/>
      </w:pPr>
      <w:rPr>
        <w:rFonts w:ascii="Courier New" w:hAnsi="Courier New" w:hint="default"/>
      </w:rPr>
    </w:lvl>
    <w:lvl w:ilvl="2" w:tplc="56741236">
      <w:start w:val="1"/>
      <w:numFmt w:val="bullet"/>
      <w:lvlText w:val=""/>
      <w:lvlJc w:val="left"/>
      <w:pPr>
        <w:ind w:left="2160" w:hanging="360"/>
      </w:pPr>
      <w:rPr>
        <w:rFonts w:ascii="Wingdings" w:hAnsi="Wingdings" w:hint="default"/>
      </w:rPr>
    </w:lvl>
    <w:lvl w:ilvl="3" w:tplc="07162E40">
      <w:start w:val="1"/>
      <w:numFmt w:val="bullet"/>
      <w:lvlText w:val=""/>
      <w:lvlJc w:val="left"/>
      <w:pPr>
        <w:ind w:left="2880" w:hanging="360"/>
      </w:pPr>
      <w:rPr>
        <w:rFonts w:ascii="Symbol" w:hAnsi="Symbol" w:hint="default"/>
      </w:rPr>
    </w:lvl>
    <w:lvl w:ilvl="4" w:tplc="C8F4D250">
      <w:start w:val="1"/>
      <w:numFmt w:val="bullet"/>
      <w:lvlText w:val="o"/>
      <w:lvlJc w:val="left"/>
      <w:pPr>
        <w:ind w:left="3600" w:hanging="360"/>
      </w:pPr>
      <w:rPr>
        <w:rFonts w:ascii="Courier New" w:hAnsi="Courier New" w:hint="default"/>
      </w:rPr>
    </w:lvl>
    <w:lvl w:ilvl="5" w:tplc="C8643930">
      <w:start w:val="1"/>
      <w:numFmt w:val="bullet"/>
      <w:lvlText w:val=""/>
      <w:lvlJc w:val="left"/>
      <w:pPr>
        <w:ind w:left="4320" w:hanging="360"/>
      </w:pPr>
      <w:rPr>
        <w:rFonts w:ascii="Wingdings" w:hAnsi="Wingdings" w:hint="default"/>
      </w:rPr>
    </w:lvl>
    <w:lvl w:ilvl="6" w:tplc="72A23022">
      <w:start w:val="1"/>
      <w:numFmt w:val="bullet"/>
      <w:lvlText w:val=""/>
      <w:lvlJc w:val="left"/>
      <w:pPr>
        <w:ind w:left="5040" w:hanging="360"/>
      </w:pPr>
      <w:rPr>
        <w:rFonts w:ascii="Symbol" w:hAnsi="Symbol" w:hint="default"/>
      </w:rPr>
    </w:lvl>
    <w:lvl w:ilvl="7" w:tplc="E4AC1BC2">
      <w:start w:val="1"/>
      <w:numFmt w:val="bullet"/>
      <w:lvlText w:val="o"/>
      <w:lvlJc w:val="left"/>
      <w:pPr>
        <w:ind w:left="5760" w:hanging="360"/>
      </w:pPr>
      <w:rPr>
        <w:rFonts w:ascii="Courier New" w:hAnsi="Courier New" w:hint="default"/>
      </w:rPr>
    </w:lvl>
    <w:lvl w:ilvl="8" w:tplc="6C2C34E2">
      <w:start w:val="1"/>
      <w:numFmt w:val="bullet"/>
      <w:lvlText w:val=""/>
      <w:lvlJc w:val="left"/>
      <w:pPr>
        <w:ind w:left="6480" w:hanging="360"/>
      </w:pPr>
      <w:rPr>
        <w:rFonts w:ascii="Wingdings" w:hAnsi="Wingdings" w:hint="default"/>
      </w:rPr>
    </w:lvl>
  </w:abstractNum>
  <w:abstractNum w:abstractNumId="34" w15:restartNumberingAfterBreak="0">
    <w:nsid w:val="6566338F"/>
    <w:multiLevelType w:val="hybridMultilevel"/>
    <w:tmpl w:val="5F7CAA38"/>
    <w:lvl w:ilvl="0" w:tplc="B11C26B2">
      <w:start w:val="1"/>
      <w:numFmt w:val="bullet"/>
      <w:lvlText w:val=""/>
      <w:lvlJc w:val="left"/>
      <w:pPr>
        <w:ind w:left="720" w:hanging="360"/>
      </w:pPr>
      <w:rPr>
        <w:rFonts w:ascii="Symbol" w:hAnsi="Symbol"/>
      </w:rPr>
    </w:lvl>
    <w:lvl w:ilvl="1" w:tplc="C01CA648">
      <w:start w:val="1"/>
      <w:numFmt w:val="bullet"/>
      <w:lvlText w:val=""/>
      <w:lvlJc w:val="left"/>
      <w:pPr>
        <w:ind w:left="720" w:hanging="360"/>
      </w:pPr>
      <w:rPr>
        <w:rFonts w:ascii="Symbol" w:hAnsi="Symbol"/>
      </w:rPr>
    </w:lvl>
    <w:lvl w:ilvl="2" w:tplc="BB72BD2A">
      <w:start w:val="1"/>
      <w:numFmt w:val="bullet"/>
      <w:lvlText w:val=""/>
      <w:lvlJc w:val="left"/>
      <w:pPr>
        <w:ind w:left="720" w:hanging="360"/>
      </w:pPr>
      <w:rPr>
        <w:rFonts w:ascii="Symbol" w:hAnsi="Symbol"/>
      </w:rPr>
    </w:lvl>
    <w:lvl w:ilvl="3" w:tplc="96C6BE56">
      <w:start w:val="1"/>
      <w:numFmt w:val="bullet"/>
      <w:lvlText w:val=""/>
      <w:lvlJc w:val="left"/>
      <w:pPr>
        <w:ind w:left="720" w:hanging="360"/>
      </w:pPr>
      <w:rPr>
        <w:rFonts w:ascii="Symbol" w:hAnsi="Symbol"/>
      </w:rPr>
    </w:lvl>
    <w:lvl w:ilvl="4" w:tplc="60E255F0">
      <w:start w:val="1"/>
      <w:numFmt w:val="bullet"/>
      <w:lvlText w:val=""/>
      <w:lvlJc w:val="left"/>
      <w:pPr>
        <w:ind w:left="720" w:hanging="360"/>
      </w:pPr>
      <w:rPr>
        <w:rFonts w:ascii="Symbol" w:hAnsi="Symbol"/>
      </w:rPr>
    </w:lvl>
    <w:lvl w:ilvl="5" w:tplc="4ADC308A">
      <w:start w:val="1"/>
      <w:numFmt w:val="bullet"/>
      <w:lvlText w:val=""/>
      <w:lvlJc w:val="left"/>
      <w:pPr>
        <w:ind w:left="720" w:hanging="360"/>
      </w:pPr>
      <w:rPr>
        <w:rFonts w:ascii="Symbol" w:hAnsi="Symbol"/>
      </w:rPr>
    </w:lvl>
    <w:lvl w:ilvl="6" w:tplc="8CFACB92">
      <w:start w:val="1"/>
      <w:numFmt w:val="bullet"/>
      <w:lvlText w:val=""/>
      <w:lvlJc w:val="left"/>
      <w:pPr>
        <w:ind w:left="720" w:hanging="360"/>
      </w:pPr>
      <w:rPr>
        <w:rFonts w:ascii="Symbol" w:hAnsi="Symbol"/>
      </w:rPr>
    </w:lvl>
    <w:lvl w:ilvl="7" w:tplc="461CFCDA">
      <w:start w:val="1"/>
      <w:numFmt w:val="bullet"/>
      <w:lvlText w:val=""/>
      <w:lvlJc w:val="left"/>
      <w:pPr>
        <w:ind w:left="720" w:hanging="360"/>
      </w:pPr>
      <w:rPr>
        <w:rFonts w:ascii="Symbol" w:hAnsi="Symbol"/>
      </w:rPr>
    </w:lvl>
    <w:lvl w:ilvl="8" w:tplc="F5DA3E70">
      <w:start w:val="1"/>
      <w:numFmt w:val="bullet"/>
      <w:lvlText w:val=""/>
      <w:lvlJc w:val="left"/>
      <w:pPr>
        <w:ind w:left="720" w:hanging="360"/>
      </w:pPr>
      <w:rPr>
        <w:rFonts w:ascii="Symbol" w:hAnsi="Symbol"/>
      </w:rPr>
    </w:lvl>
  </w:abstractNum>
  <w:abstractNum w:abstractNumId="35" w15:restartNumberingAfterBreak="0">
    <w:nsid w:val="68B9BC8E"/>
    <w:multiLevelType w:val="hybridMultilevel"/>
    <w:tmpl w:val="149ADF78"/>
    <w:lvl w:ilvl="0" w:tplc="85FA5AD6">
      <w:start w:val="1"/>
      <w:numFmt w:val="bullet"/>
      <w:lvlText w:val=""/>
      <w:lvlJc w:val="left"/>
      <w:pPr>
        <w:ind w:left="720" w:hanging="360"/>
      </w:pPr>
      <w:rPr>
        <w:rFonts w:ascii="Symbol" w:hAnsi="Symbol" w:hint="default"/>
      </w:rPr>
    </w:lvl>
    <w:lvl w:ilvl="1" w:tplc="2B20D9A4">
      <w:start w:val="1"/>
      <w:numFmt w:val="bullet"/>
      <w:lvlText w:val="o"/>
      <w:lvlJc w:val="left"/>
      <w:pPr>
        <w:ind w:left="1440" w:hanging="360"/>
      </w:pPr>
      <w:rPr>
        <w:rFonts w:ascii="Courier New" w:hAnsi="Courier New" w:hint="default"/>
      </w:rPr>
    </w:lvl>
    <w:lvl w:ilvl="2" w:tplc="E21CF30A">
      <w:start w:val="1"/>
      <w:numFmt w:val="bullet"/>
      <w:lvlText w:val=""/>
      <w:lvlJc w:val="left"/>
      <w:pPr>
        <w:ind w:left="2160" w:hanging="360"/>
      </w:pPr>
      <w:rPr>
        <w:rFonts w:ascii="Wingdings" w:hAnsi="Wingdings" w:hint="default"/>
      </w:rPr>
    </w:lvl>
    <w:lvl w:ilvl="3" w:tplc="8D603900">
      <w:start w:val="1"/>
      <w:numFmt w:val="bullet"/>
      <w:lvlText w:val=""/>
      <w:lvlJc w:val="left"/>
      <w:pPr>
        <w:ind w:left="2880" w:hanging="360"/>
      </w:pPr>
      <w:rPr>
        <w:rFonts w:ascii="Symbol" w:hAnsi="Symbol" w:hint="default"/>
      </w:rPr>
    </w:lvl>
    <w:lvl w:ilvl="4" w:tplc="22348EA0">
      <w:start w:val="1"/>
      <w:numFmt w:val="bullet"/>
      <w:lvlText w:val="o"/>
      <w:lvlJc w:val="left"/>
      <w:pPr>
        <w:ind w:left="3600" w:hanging="360"/>
      </w:pPr>
      <w:rPr>
        <w:rFonts w:ascii="Courier New" w:hAnsi="Courier New" w:hint="default"/>
      </w:rPr>
    </w:lvl>
    <w:lvl w:ilvl="5" w:tplc="F6A81AEA">
      <w:start w:val="1"/>
      <w:numFmt w:val="bullet"/>
      <w:lvlText w:val=""/>
      <w:lvlJc w:val="left"/>
      <w:pPr>
        <w:ind w:left="4320" w:hanging="360"/>
      </w:pPr>
      <w:rPr>
        <w:rFonts w:ascii="Wingdings" w:hAnsi="Wingdings" w:hint="default"/>
      </w:rPr>
    </w:lvl>
    <w:lvl w:ilvl="6" w:tplc="E13E8FDE">
      <w:start w:val="1"/>
      <w:numFmt w:val="bullet"/>
      <w:lvlText w:val=""/>
      <w:lvlJc w:val="left"/>
      <w:pPr>
        <w:ind w:left="5040" w:hanging="360"/>
      </w:pPr>
      <w:rPr>
        <w:rFonts w:ascii="Symbol" w:hAnsi="Symbol" w:hint="default"/>
      </w:rPr>
    </w:lvl>
    <w:lvl w:ilvl="7" w:tplc="D360AB58">
      <w:start w:val="1"/>
      <w:numFmt w:val="bullet"/>
      <w:lvlText w:val="o"/>
      <w:lvlJc w:val="left"/>
      <w:pPr>
        <w:ind w:left="5760" w:hanging="360"/>
      </w:pPr>
      <w:rPr>
        <w:rFonts w:ascii="Courier New" w:hAnsi="Courier New" w:hint="default"/>
      </w:rPr>
    </w:lvl>
    <w:lvl w:ilvl="8" w:tplc="CDFAABB8">
      <w:start w:val="1"/>
      <w:numFmt w:val="bullet"/>
      <w:lvlText w:val=""/>
      <w:lvlJc w:val="left"/>
      <w:pPr>
        <w:ind w:left="6480" w:hanging="360"/>
      </w:pPr>
      <w:rPr>
        <w:rFonts w:ascii="Wingdings" w:hAnsi="Wingdings" w:hint="default"/>
      </w:rPr>
    </w:lvl>
  </w:abstractNum>
  <w:abstractNum w:abstractNumId="36" w15:restartNumberingAfterBreak="0">
    <w:nsid w:val="6C356DF6"/>
    <w:multiLevelType w:val="hybridMultilevel"/>
    <w:tmpl w:val="B74C97B4"/>
    <w:lvl w:ilvl="0" w:tplc="5650C8E6">
      <w:start w:val="1"/>
      <w:numFmt w:val="bullet"/>
      <w:lvlText w:val=""/>
      <w:lvlJc w:val="left"/>
      <w:pPr>
        <w:ind w:left="720" w:hanging="360"/>
      </w:pPr>
      <w:rPr>
        <w:rFonts w:ascii="Symbol" w:hAnsi="Symbol" w:hint="default"/>
      </w:rPr>
    </w:lvl>
    <w:lvl w:ilvl="1" w:tplc="C72A1006">
      <w:start w:val="1"/>
      <w:numFmt w:val="bullet"/>
      <w:lvlText w:val="o"/>
      <w:lvlJc w:val="left"/>
      <w:pPr>
        <w:ind w:left="1440" w:hanging="360"/>
      </w:pPr>
      <w:rPr>
        <w:rFonts w:ascii="Courier New" w:hAnsi="Courier New" w:hint="default"/>
      </w:rPr>
    </w:lvl>
    <w:lvl w:ilvl="2" w:tplc="1116D0CC">
      <w:start w:val="1"/>
      <w:numFmt w:val="bullet"/>
      <w:lvlText w:val=""/>
      <w:lvlJc w:val="left"/>
      <w:pPr>
        <w:ind w:left="2160" w:hanging="360"/>
      </w:pPr>
      <w:rPr>
        <w:rFonts w:ascii="Wingdings" w:hAnsi="Wingdings" w:hint="default"/>
      </w:rPr>
    </w:lvl>
    <w:lvl w:ilvl="3" w:tplc="E37E17E0">
      <w:start w:val="1"/>
      <w:numFmt w:val="bullet"/>
      <w:lvlText w:val=""/>
      <w:lvlJc w:val="left"/>
      <w:pPr>
        <w:ind w:left="2880" w:hanging="360"/>
      </w:pPr>
      <w:rPr>
        <w:rFonts w:ascii="Symbol" w:hAnsi="Symbol" w:hint="default"/>
      </w:rPr>
    </w:lvl>
    <w:lvl w:ilvl="4" w:tplc="3E34CEC2">
      <w:start w:val="1"/>
      <w:numFmt w:val="bullet"/>
      <w:lvlText w:val="o"/>
      <w:lvlJc w:val="left"/>
      <w:pPr>
        <w:ind w:left="3600" w:hanging="360"/>
      </w:pPr>
      <w:rPr>
        <w:rFonts w:ascii="Courier New" w:hAnsi="Courier New" w:hint="default"/>
      </w:rPr>
    </w:lvl>
    <w:lvl w:ilvl="5" w:tplc="66C4F94A">
      <w:start w:val="1"/>
      <w:numFmt w:val="bullet"/>
      <w:lvlText w:val=""/>
      <w:lvlJc w:val="left"/>
      <w:pPr>
        <w:ind w:left="4320" w:hanging="360"/>
      </w:pPr>
      <w:rPr>
        <w:rFonts w:ascii="Wingdings" w:hAnsi="Wingdings" w:hint="default"/>
      </w:rPr>
    </w:lvl>
    <w:lvl w:ilvl="6" w:tplc="46D61180">
      <w:start w:val="1"/>
      <w:numFmt w:val="bullet"/>
      <w:lvlText w:val=""/>
      <w:lvlJc w:val="left"/>
      <w:pPr>
        <w:ind w:left="5040" w:hanging="360"/>
      </w:pPr>
      <w:rPr>
        <w:rFonts w:ascii="Symbol" w:hAnsi="Symbol" w:hint="default"/>
      </w:rPr>
    </w:lvl>
    <w:lvl w:ilvl="7" w:tplc="DE62D912">
      <w:start w:val="1"/>
      <w:numFmt w:val="bullet"/>
      <w:lvlText w:val="o"/>
      <w:lvlJc w:val="left"/>
      <w:pPr>
        <w:ind w:left="5760" w:hanging="360"/>
      </w:pPr>
      <w:rPr>
        <w:rFonts w:ascii="Courier New" w:hAnsi="Courier New" w:hint="default"/>
      </w:rPr>
    </w:lvl>
    <w:lvl w:ilvl="8" w:tplc="03DECB6A">
      <w:start w:val="1"/>
      <w:numFmt w:val="bullet"/>
      <w:lvlText w:val=""/>
      <w:lvlJc w:val="left"/>
      <w:pPr>
        <w:ind w:left="6480" w:hanging="360"/>
      </w:pPr>
      <w:rPr>
        <w:rFonts w:ascii="Wingdings" w:hAnsi="Wingdings" w:hint="default"/>
      </w:rPr>
    </w:lvl>
  </w:abstractNum>
  <w:abstractNum w:abstractNumId="37" w15:restartNumberingAfterBreak="0">
    <w:nsid w:val="752CB717"/>
    <w:multiLevelType w:val="hybridMultilevel"/>
    <w:tmpl w:val="8DEAF6CC"/>
    <w:lvl w:ilvl="0" w:tplc="7E54E3E8">
      <w:start w:val="1"/>
      <w:numFmt w:val="bullet"/>
      <w:pStyle w:val="TableTextBulletLevel2"/>
      <w:lvlText w:val="o"/>
      <w:lvlJc w:val="left"/>
      <w:pPr>
        <w:ind w:left="720" w:hanging="360"/>
      </w:pPr>
      <w:rPr>
        <w:rFonts w:ascii="Courier New" w:hAnsi="Courier New" w:hint="default"/>
      </w:rPr>
    </w:lvl>
    <w:lvl w:ilvl="1" w:tplc="6576B5D4">
      <w:start w:val="1"/>
      <w:numFmt w:val="bullet"/>
      <w:lvlText w:val="o"/>
      <w:lvlJc w:val="left"/>
      <w:pPr>
        <w:ind w:left="1440" w:hanging="360"/>
      </w:pPr>
      <w:rPr>
        <w:rFonts w:ascii="Courier New" w:hAnsi="Courier New" w:hint="default"/>
      </w:rPr>
    </w:lvl>
    <w:lvl w:ilvl="2" w:tplc="33A84568">
      <w:start w:val="1"/>
      <w:numFmt w:val="bullet"/>
      <w:lvlText w:val=""/>
      <w:lvlJc w:val="left"/>
      <w:pPr>
        <w:ind w:left="2160" w:hanging="360"/>
      </w:pPr>
      <w:rPr>
        <w:rFonts w:ascii="Wingdings" w:hAnsi="Wingdings" w:hint="default"/>
      </w:rPr>
    </w:lvl>
    <w:lvl w:ilvl="3" w:tplc="31ACF206">
      <w:start w:val="1"/>
      <w:numFmt w:val="bullet"/>
      <w:lvlText w:val=""/>
      <w:lvlJc w:val="left"/>
      <w:pPr>
        <w:ind w:left="2880" w:hanging="360"/>
      </w:pPr>
      <w:rPr>
        <w:rFonts w:ascii="Symbol" w:hAnsi="Symbol" w:hint="default"/>
      </w:rPr>
    </w:lvl>
    <w:lvl w:ilvl="4" w:tplc="64547692">
      <w:start w:val="1"/>
      <w:numFmt w:val="bullet"/>
      <w:lvlText w:val="o"/>
      <w:lvlJc w:val="left"/>
      <w:pPr>
        <w:ind w:left="3600" w:hanging="360"/>
      </w:pPr>
      <w:rPr>
        <w:rFonts w:ascii="Courier New" w:hAnsi="Courier New" w:hint="default"/>
      </w:rPr>
    </w:lvl>
    <w:lvl w:ilvl="5" w:tplc="26D8B682">
      <w:start w:val="1"/>
      <w:numFmt w:val="bullet"/>
      <w:lvlText w:val=""/>
      <w:lvlJc w:val="left"/>
      <w:pPr>
        <w:ind w:left="4320" w:hanging="360"/>
      </w:pPr>
      <w:rPr>
        <w:rFonts w:ascii="Wingdings" w:hAnsi="Wingdings" w:hint="default"/>
      </w:rPr>
    </w:lvl>
    <w:lvl w:ilvl="6" w:tplc="47920D6E">
      <w:start w:val="1"/>
      <w:numFmt w:val="bullet"/>
      <w:lvlText w:val=""/>
      <w:lvlJc w:val="left"/>
      <w:pPr>
        <w:ind w:left="5040" w:hanging="360"/>
      </w:pPr>
      <w:rPr>
        <w:rFonts w:ascii="Symbol" w:hAnsi="Symbol" w:hint="default"/>
      </w:rPr>
    </w:lvl>
    <w:lvl w:ilvl="7" w:tplc="7BF27530">
      <w:start w:val="1"/>
      <w:numFmt w:val="bullet"/>
      <w:lvlText w:val="o"/>
      <w:lvlJc w:val="left"/>
      <w:pPr>
        <w:ind w:left="5760" w:hanging="360"/>
      </w:pPr>
      <w:rPr>
        <w:rFonts w:ascii="Courier New" w:hAnsi="Courier New" w:hint="default"/>
      </w:rPr>
    </w:lvl>
    <w:lvl w:ilvl="8" w:tplc="40A42A68">
      <w:start w:val="1"/>
      <w:numFmt w:val="bullet"/>
      <w:lvlText w:val=""/>
      <w:lvlJc w:val="left"/>
      <w:pPr>
        <w:ind w:left="6480" w:hanging="360"/>
      </w:pPr>
      <w:rPr>
        <w:rFonts w:ascii="Wingdings" w:hAnsi="Wingdings" w:hint="default"/>
      </w:rPr>
    </w:lvl>
  </w:abstractNum>
  <w:abstractNum w:abstractNumId="38" w15:restartNumberingAfterBreak="0">
    <w:nsid w:val="77D5074A"/>
    <w:multiLevelType w:val="hybridMultilevel"/>
    <w:tmpl w:val="EB30503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15:restartNumberingAfterBreak="0">
    <w:nsid w:val="7B196BF3"/>
    <w:multiLevelType w:val="hybridMultilevel"/>
    <w:tmpl w:val="1C3C9456"/>
    <w:lvl w:ilvl="0" w:tplc="1B8C3646">
      <w:start w:val="1"/>
      <w:numFmt w:val="bullet"/>
      <w:lvlText w:val=""/>
      <w:lvlJc w:val="left"/>
      <w:pPr>
        <w:ind w:left="720" w:hanging="360"/>
      </w:pPr>
      <w:rPr>
        <w:rFonts w:ascii="Symbol" w:hAnsi="Symbol" w:hint="default"/>
      </w:rPr>
    </w:lvl>
    <w:lvl w:ilvl="1" w:tplc="7924C7FA">
      <w:start w:val="1"/>
      <w:numFmt w:val="bullet"/>
      <w:lvlText w:val="o"/>
      <w:lvlJc w:val="left"/>
      <w:pPr>
        <w:ind w:left="1440" w:hanging="360"/>
      </w:pPr>
      <w:rPr>
        <w:rFonts w:ascii="Courier New" w:hAnsi="Courier New" w:hint="default"/>
      </w:rPr>
    </w:lvl>
    <w:lvl w:ilvl="2" w:tplc="362A6E4E">
      <w:start w:val="1"/>
      <w:numFmt w:val="bullet"/>
      <w:lvlText w:val=""/>
      <w:lvlJc w:val="left"/>
      <w:pPr>
        <w:ind w:left="2160" w:hanging="360"/>
      </w:pPr>
      <w:rPr>
        <w:rFonts w:ascii="Wingdings" w:hAnsi="Wingdings" w:hint="default"/>
      </w:rPr>
    </w:lvl>
    <w:lvl w:ilvl="3" w:tplc="1C485BBE">
      <w:start w:val="1"/>
      <w:numFmt w:val="bullet"/>
      <w:lvlText w:val=""/>
      <w:lvlJc w:val="left"/>
      <w:pPr>
        <w:ind w:left="2880" w:hanging="360"/>
      </w:pPr>
      <w:rPr>
        <w:rFonts w:ascii="Symbol" w:hAnsi="Symbol" w:hint="default"/>
      </w:rPr>
    </w:lvl>
    <w:lvl w:ilvl="4" w:tplc="E17AB5A0">
      <w:start w:val="1"/>
      <w:numFmt w:val="bullet"/>
      <w:lvlText w:val="o"/>
      <w:lvlJc w:val="left"/>
      <w:pPr>
        <w:ind w:left="3600" w:hanging="360"/>
      </w:pPr>
      <w:rPr>
        <w:rFonts w:ascii="Courier New" w:hAnsi="Courier New" w:hint="default"/>
      </w:rPr>
    </w:lvl>
    <w:lvl w:ilvl="5" w:tplc="4FF84056">
      <w:start w:val="1"/>
      <w:numFmt w:val="bullet"/>
      <w:lvlText w:val=""/>
      <w:lvlJc w:val="left"/>
      <w:pPr>
        <w:ind w:left="4320" w:hanging="360"/>
      </w:pPr>
      <w:rPr>
        <w:rFonts w:ascii="Wingdings" w:hAnsi="Wingdings" w:hint="default"/>
      </w:rPr>
    </w:lvl>
    <w:lvl w:ilvl="6" w:tplc="7C08A760">
      <w:start w:val="1"/>
      <w:numFmt w:val="bullet"/>
      <w:lvlText w:val=""/>
      <w:lvlJc w:val="left"/>
      <w:pPr>
        <w:ind w:left="5040" w:hanging="360"/>
      </w:pPr>
      <w:rPr>
        <w:rFonts w:ascii="Symbol" w:hAnsi="Symbol" w:hint="default"/>
      </w:rPr>
    </w:lvl>
    <w:lvl w:ilvl="7" w:tplc="8228C2CE">
      <w:start w:val="1"/>
      <w:numFmt w:val="bullet"/>
      <w:lvlText w:val="o"/>
      <w:lvlJc w:val="left"/>
      <w:pPr>
        <w:ind w:left="5760" w:hanging="360"/>
      </w:pPr>
      <w:rPr>
        <w:rFonts w:ascii="Courier New" w:hAnsi="Courier New" w:hint="default"/>
      </w:rPr>
    </w:lvl>
    <w:lvl w:ilvl="8" w:tplc="DD62830E">
      <w:start w:val="1"/>
      <w:numFmt w:val="bullet"/>
      <w:lvlText w:val=""/>
      <w:lvlJc w:val="left"/>
      <w:pPr>
        <w:ind w:left="6480" w:hanging="360"/>
      </w:pPr>
      <w:rPr>
        <w:rFonts w:ascii="Wingdings" w:hAnsi="Wingdings" w:hint="default"/>
      </w:rPr>
    </w:lvl>
  </w:abstractNum>
  <w:abstractNum w:abstractNumId="40" w15:restartNumberingAfterBreak="0">
    <w:nsid w:val="7FFC2A66"/>
    <w:multiLevelType w:val="hybridMultilevel"/>
    <w:tmpl w:val="96B4E750"/>
    <w:lvl w:ilvl="0" w:tplc="8E2CC850">
      <w:start w:val="1"/>
      <w:numFmt w:val="bullet"/>
      <w:lvlText w:val="w"/>
      <w:lvlJc w:val="left"/>
      <w:pPr>
        <w:ind w:left="567" w:hanging="567"/>
      </w:pPr>
      <w:rPr>
        <w:rFonts w:ascii="Wingdings 3" w:hAnsi="Wingdings 3" w:hint="default"/>
        <w:b/>
        <w:i w:val="0"/>
        <w:color w:val="2865FF"/>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01846179">
    <w:abstractNumId w:val="13"/>
  </w:num>
  <w:num w:numId="2" w16cid:durableId="1328439886">
    <w:abstractNumId w:val="15"/>
  </w:num>
  <w:num w:numId="3" w16cid:durableId="834954586">
    <w:abstractNumId w:val="14"/>
  </w:num>
  <w:num w:numId="4" w16cid:durableId="1360281407">
    <w:abstractNumId w:val="31"/>
  </w:num>
  <w:num w:numId="5" w16cid:durableId="1372152290">
    <w:abstractNumId w:val="16"/>
  </w:num>
  <w:num w:numId="6" w16cid:durableId="1418745453">
    <w:abstractNumId w:val="35"/>
  </w:num>
  <w:num w:numId="7" w16cid:durableId="968970729">
    <w:abstractNumId w:val="33"/>
  </w:num>
  <w:num w:numId="8" w16cid:durableId="167208721">
    <w:abstractNumId w:val="37"/>
  </w:num>
  <w:num w:numId="9" w16cid:durableId="1331447157">
    <w:abstractNumId w:val="17"/>
  </w:num>
  <w:num w:numId="10" w16cid:durableId="667516045">
    <w:abstractNumId w:val="36"/>
  </w:num>
  <w:num w:numId="11" w16cid:durableId="1238244788">
    <w:abstractNumId w:val="39"/>
  </w:num>
  <w:num w:numId="12" w16cid:durableId="1920017354">
    <w:abstractNumId w:val="28"/>
  </w:num>
  <w:num w:numId="13" w16cid:durableId="2023704362">
    <w:abstractNumId w:val="22"/>
  </w:num>
  <w:num w:numId="14" w16cid:durableId="539443803">
    <w:abstractNumId w:val="18"/>
  </w:num>
  <w:num w:numId="15" w16cid:durableId="50156012">
    <w:abstractNumId w:val="30"/>
  </w:num>
  <w:num w:numId="16" w16cid:durableId="733701021">
    <w:abstractNumId w:val="20"/>
  </w:num>
  <w:num w:numId="17" w16cid:durableId="1385912640">
    <w:abstractNumId w:val="9"/>
  </w:num>
  <w:num w:numId="18" w16cid:durableId="1747410079">
    <w:abstractNumId w:val="38"/>
  </w:num>
  <w:num w:numId="19" w16cid:durableId="1628968217">
    <w:abstractNumId w:val="0"/>
  </w:num>
  <w:num w:numId="20" w16cid:durableId="503055071">
    <w:abstractNumId w:val="1"/>
  </w:num>
  <w:num w:numId="21" w16cid:durableId="759108469">
    <w:abstractNumId w:val="2"/>
  </w:num>
  <w:num w:numId="22" w16cid:durableId="368456253">
    <w:abstractNumId w:val="3"/>
  </w:num>
  <w:num w:numId="23" w16cid:durableId="426971038">
    <w:abstractNumId w:val="8"/>
  </w:num>
  <w:num w:numId="24" w16cid:durableId="1826359407">
    <w:abstractNumId w:val="4"/>
  </w:num>
  <w:num w:numId="25" w16cid:durableId="608776837">
    <w:abstractNumId w:val="5"/>
  </w:num>
  <w:num w:numId="26" w16cid:durableId="1869102892">
    <w:abstractNumId w:val="6"/>
  </w:num>
  <w:num w:numId="27" w16cid:durableId="1772049773">
    <w:abstractNumId w:val="7"/>
  </w:num>
  <w:num w:numId="28" w16cid:durableId="1511722714">
    <w:abstractNumId w:val="34"/>
  </w:num>
  <w:num w:numId="29" w16cid:durableId="723020153">
    <w:abstractNumId w:val="24"/>
  </w:num>
  <w:num w:numId="30" w16cid:durableId="1842743367">
    <w:abstractNumId w:val="9"/>
  </w:num>
  <w:num w:numId="31" w16cid:durableId="1590499714">
    <w:abstractNumId w:val="9"/>
  </w:num>
  <w:num w:numId="32" w16cid:durableId="1528641613">
    <w:abstractNumId w:val="9"/>
  </w:num>
  <w:num w:numId="33" w16cid:durableId="1302999268">
    <w:abstractNumId w:val="25"/>
  </w:num>
  <w:num w:numId="34" w16cid:durableId="1768303279">
    <w:abstractNumId w:val="19"/>
  </w:num>
  <w:num w:numId="35" w16cid:durableId="1114322762">
    <w:abstractNumId w:val="21"/>
  </w:num>
  <w:num w:numId="36" w16cid:durableId="1191652876">
    <w:abstractNumId w:val="23"/>
  </w:num>
  <w:num w:numId="37" w16cid:durableId="1542209484">
    <w:abstractNumId w:val="10"/>
  </w:num>
  <w:num w:numId="38" w16cid:durableId="440229692">
    <w:abstractNumId w:val="29"/>
  </w:num>
  <w:num w:numId="39" w16cid:durableId="897588126">
    <w:abstractNumId w:val="32"/>
  </w:num>
  <w:num w:numId="40" w16cid:durableId="1666934495">
    <w:abstractNumId w:val="12"/>
  </w:num>
  <w:num w:numId="41" w16cid:durableId="2139103784">
    <w:abstractNumId w:val="27"/>
  </w:num>
  <w:num w:numId="42" w16cid:durableId="1798177299">
    <w:abstractNumId w:val="11"/>
  </w:num>
  <w:num w:numId="43" w16cid:durableId="1495292475">
    <w:abstractNumId w:val="40"/>
  </w:num>
  <w:num w:numId="44" w16cid:durableId="14806110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0F"/>
    <w:rsid w:val="00000191"/>
    <w:rsid w:val="00000EEE"/>
    <w:rsid w:val="00001835"/>
    <w:rsid w:val="0000215B"/>
    <w:rsid w:val="00002229"/>
    <w:rsid w:val="000023BC"/>
    <w:rsid w:val="000026F5"/>
    <w:rsid w:val="000029EF"/>
    <w:rsid w:val="00003287"/>
    <w:rsid w:val="00003A6A"/>
    <w:rsid w:val="00003E2E"/>
    <w:rsid w:val="00004174"/>
    <w:rsid w:val="0000499D"/>
    <w:rsid w:val="00005200"/>
    <w:rsid w:val="00005646"/>
    <w:rsid w:val="00005801"/>
    <w:rsid w:val="000065FC"/>
    <w:rsid w:val="00011AA2"/>
    <w:rsid w:val="00011D02"/>
    <w:rsid w:val="0001268B"/>
    <w:rsid w:val="000143CC"/>
    <w:rsid w:val="0001633B"/>
    <w:rsid w:val="00016D1B"/>
    <w:rsid w:val="000208DC"/>
    <w:rsid w:val="00021289"/>
    <w:rsid w:val="00021A20"/>
    <w:rsid w:val="00021BD4"/>
    <w:rsid w:val="000232DC"/>
    <w:rsid w:val="00023B8F"/>
    <w:rsid w:val="000247D6"/>
    <w:rsid w:val="000250EC"/>
    <w:rsid w:val="000260AF"/>
    <w:rsid w:val="00027993"/>
    <w:rsid w:val="00030166"/>
    <w:rsid w:val="0003060B"/>
    <w:rsid w:val="00030AAF"/>
    <w:rsid w:val="00030B18"/>
    <w:rsid w:val="00031452"/>
    <w:rsid w:val="00031F8E"/>
    <w:rsid w:val="000321D0"/>
    <w:rsid w:val="00032B7F"/>
    <w:rsid w:val="00032B83"/>
    <w:rsid w:val="0003383A"/>
    <w:rsid w:val="000338BD"/>
    <w:rsid w:val="000340FE"/>
    <w:rsid w:val="00034414"/>
    <w:rsid w:val="000345CB"/>
    <w:rsid w:val="00034DF0"/>
    <w:rsid w:val="00035106"/>
    <w:rsid w:val="00035E14"/>
    <w:rsid w:val="00036493"/>
    <w:rsid w:val="000366A2"/>
    <w:rsid w:val="00036B46"/>
    <w:rsid w:val="00037089"/>
    <w:rsid w:val="00037C5C"/>
    <w:rsid w:val="000402D6"/>
    <w:rsid w:val="000404D2"/>
    <w:rsid w:val="0004086D"/>
    <w:rsid w:val="000409D1"/>
    <w:rsid w:val="00040FD9"/>
    <w:rsid w:val="000417CF"/>
    <w:rsid w:val="00041CC9"/>
    <w:rsid w:val="00042582"/>
    <w:rsid w:val="00042C96"/>
    <w:rsid w:val="00043ED1"/>
    <w:rsid w:val="0004412E"/>
    <w:rsid w:val="00045ACE"/>
    <w:rsid w:val="00046314"/>
    <w:rsid w:val="00047324"/>
    <w:rsid w:val="0004746B"/>
    <w:rsid w:val="00047EE2"/>
    <w:rsid w:val="00050F44"/>
    <w:rsid w:val="000513AC"/>
    <w:rsid w:val="00051924"/>
    <w:rsid w:val="00051FDB"/>
    <w:rsid w:val="0005207A"/>
    <w:rsid w:val="000522CE"/>
    <w:rsid w:val="000527E8"/>
    <w:rsid w:val="000530A1"/>
    <w:rsid w:val="00053725"/>
    <w:rsid w:val="000543E0"/>
    <w:rsid w:val="00054462"/>
    <w:rsid w:val="00054C03"/>
    <w:rsid w:val="0005518D"/>
    <w:rsid w:val="00055E78"/>
    <w:rsid w:val="00055F9D"/>
    <w:rsid w:val="00056459"/>
    <w:rsid w:val="00057BDF"/>
    <w:rsid w:val="00057D03"/>
    <w:rsid w:val="0005EA09"/>
    <w:rsid w:val="0006071B"/>
    <w:rsid w:val="00060746"/>
    <w:rsid w:val="00060D76"/>
    <w:rsid w:val="0006123C"/>
    <w:rsid w:val="00061251"/>
    <w:rsid w:val="000624E8"/>
    <w:rsid w:val="00062983"/>
    <w:rsid w:val="00063EF1"/>
    <w:rsid w:val="000647F9"/>
    <w:rsid w:val="00064DAD"/>
    <w:rsid w:val="00065A76"/>
    <w:rsid w:val="000661BB"/>
    <w:rsid w:val="0006648E"/>
    <w:rsid w:val="000668BE"/>
    <w:rsid w:val="0006694A"/>
    <w:rsid w:val="00066B19"/>
    <w:rsid w:val="000670D9"/>
    <w:rsid w:val="0007021A"/>
    <w:rsid w:val="00070E3F"/>
    <w:rsid w:val="00071627"/>
    <w:rsid w:val="000717E8"/>
    <w:rsid w:val="00071875"/>
    <w:rsid w:val="00071C24"/>
    <w:rsid w:val="00071E5B"/>
    <w:rsid w:val="00072979"/>
    <w:rsid w:val="00072980"/>
    <w:rsid w:val="00073155"/>
    <w:rsid w:val="000741B7"/>
    <w:rsid w:val="00074256"/>
    <w:rsid w:val="00074CE3"/>
    <w:rsid w:val="00074E38"/>
    <w:rsid w:val="00074EAA"/>
    <w:rsid w:val="00074F88"/>
    <w:rsid w:val="000750FD"/>
    <w:rsid w:val="00075175"/>
    <w:rsid w:val="0007520F"/>
    <w:rsid w:val="000762B2"/>
    <w:rsid w:val="000764C4"/>
    <w:rsid w:val="000775A2"/>
    <w:rsid w:val="000776D7"/>
    <w:rsid w:val="00080777"/>
    <w:rsid w:val="000812B1"/>
    <w:rsid w:val="000823B4"/>
    <w:rsid w:val="000824AD"/>
    <w:rsid w:val="0008363E"/>
    <w:rsid w:val="000840F6"/>
    <w:rsid w:val="0008501D"/>
    <w:rsid w:val="000856C8"/>
    <w:rsid w:val="00085D1E"/>
    <w:rsid w:val="00085F64"/>
    <w:rsid w:val="00085FB4"/>
    <w:rsid w:val="000862F9"/>
    <w:rsid w:val="00086309"/>
    <w:rsid w:val="00086782"/>
    <w:rsid w:val="000875BC"/>
    <w:rsid w:val="000878B3"/>
    <w:rsid w:val="00087D9F"/>
    <w:rsid w:val="00087E9D"/>
    <w:rsid w:val="0009016F"/>
    <w:rsid w:val="0009026C"/>
    <w:rsid w:val="00090A58"/>
    <w:rsid w:val="00090E45"/>
    <w:rsid w:val="0009212A"/>
    <w:rsid w:val="00092262"/>
    <w:rsid w:val="00094237"/>
    <w:rsid w:val="000945DF"/>
    <w:rsid w:val="00094A22"/>
    <w:rsid w:val="00094E37"/>
    <w:rsid w:val="0009515A"/>
    <w:rsid w:val="0009549B"/>
    <w:rsid w:val="0009645C"/>
    <w:rsid w:val="00096623"/>
    <w:rsid w:val="00096B73"/>
    <w:rsid w:val="0009783F"/>
    <w:rsid w:val="000A0E4C"/>
    <w:rsid w:val="000A1676"/>
    <w:rsid w:val="000A1AF9"/>
    <w:rsid w:val="000A20B2"/>
    <w:rsid w:val="000A2210"/>
    <w:rsid w:val="000A2632"/>
    <w:rsid w:val="000A33D4"/>
    <w:rsid w:val="000A375A"/>
    <w:rsid w:val="000A4004"/>
    <w:rsid w:val="000A4052"/>
    <w:rsid w:val="000A4851"/>
    <w:rsid w:val="000A50B6"/>
    <w:rsid w:val="000A51BE"/>
    <w:rsid w:val="000A5A9F"/>
    <w:rsid w:val="000A61B8"/>
    <w:rsid w:val="000A67D4"/>
    <w:rsid w:val="000B0D7E"/>
    <w:rsid w:val="000B162A"/>
    <w:rsid w:val="000B2610"/>
    <w:rsid w:val="000B2E7E"/>
    <w:rsid w:val="000B327C"/>
    <w:rsid w:val="000B37D5"/>
    <w:rsid w:val="000B437F"/>
    <w:rsid w:val="000B4F67"/>
    <w:rsid w:val="000B592D"/>
    <w:rsid w:val="000B5CB7"/>
    <w:rsid w:val="000B64A2"/>
    <w:rsid w:val="000B6503"/>
    <w:rsid w:val="000B6A53"/>
    <w:rsid w:val="000B6EF1"/>
    <w:rsid w:val="000B72E2"/>
    <w:rsid w:val="000B7454"/>
    <w:rsid w:val="000B79DB"/>
    <w:rsid w:val="000B7A49"/>
    <w:rsid w:val="000C0C10"/>
    <w:rsid w:val="000C0E23"/>
    <w:rsid w:val="000C1105"/>
    <w:rsid w:val="000C13C5"/>
    <w:rsid w:val="000C1423"/>
    <w:rsid w:val="000C1615"/>
    <w:rsid w:val="000C19BF"/>
    <w:rsid w:val="000C1C8C"/>
    <w:rsid w:val="000C1D62"/>
    <w:rsid w:val="000C1E07"/>
    <w:rsid w:val="000C2AA9"/>
    <w:rsid w:val="000C2E75"/>
    <w:rsid w:val="000C2EDF"/>
    <w:rsid w:val="000C32AA"/>
    <w:rsid w:val="000C39F0"/>
    <w:rsid w:val="000C3A71"/>
    <w:rsid w:val="000C4898"/>
    <w:rsid w:val="000C494A"/>
    <w:rsid w:val="000C495B"/>
    <w:rsid w:val="000C495F"/>
    <w:rsid w:val="000C4BEB"/>
    <w:rsid w:val="000C5006"/>
    <w:rsid w:val="000C5AFC"/>
    <w:rsid w:val="000C6A28"/>
    <w:rsid w:val="000C7343"/>
    <w:rsid w:val="000C7CFF"/>
    <w:rsid w:val="000D1818"/>
    <w:rsid w:val="000D21AD"/>
    <w:rsid w:val="000D2204"/>
    <w:rsid w:val="000D26AF"/>
    <w:rsid w:val="000D310E"/>
    <w:rsid w:val="000D4317"/>
    <w:rsid w:val="000D546E"/>
    <w:rsid w:val="000D54A5"/>
    <w:rsid w:val="000D6430"/>
    <w:rsid w:val="000D75CC"/>
    <w:rsid w:val="000D761D"/>
    <w:rsid w:val="000E07D9"/>
    <w:rsid w:val="000E0948"/>
    <w:rsid w:val="000E0A30"/>
    <w:rsid w:val="000E0C6D"/>
    <w:rsid w:val="000E1283"/>
    <w:rsid w:val="000E13EA"/>
    <w:rsid w:val="000E2277"/>
    <w:rsid w:val="000E23BD"/>
    <w:rsid w:val="000E26B3"/>
    <w:rsid w:val="000E28FA"/>
    <w:rsid w:val="000E2CD0"/>
    <w:rsid w:val="000E4279"/>
    <w:rsid w:val="000E4482"/>
    <w:rsid w:val="000E4505"/>
    <w:rsid w:val="000E480A"/>
    <w:rsid w:val="000E4967"/>
    <w:rsid w:val="000E5CA5"/>
    <w:rsid w:val="000E6BCD"/>
    <w:rsid w:val="000E7577"/>
    <w:rsid w:val="000F2BE1"/>
    <w:rsid w:val="000F2EBC"/>
    <w:rsid w:val="000F3FD4"/>
    <w:rsid w:val="000F4AFB"/>
    <w:rsid w:val="000F5EAA"/>
    <w:rsid w:val="000F7412"/>
    <w:rsid w:val="000F7694"/>
    <w:rsid w:val="00100337"/>
    <w:rsid w:val="00100441"/>
    <w:rsid w:val="0010056B"/>
    <w:rsid w:val="001009CA"/>
    <w:rsid w:val="00100F4B"/>
    <w:rsid w:val="00100FAC"/>
    <w:rsid w:val="00101635"/>
    <w:rsid w:val="001035C2"/>
    <w:rsid w:val="00104368"/>
    <w:rsid w:val="00104E39"/>
    <w:rsid w:val="00106114"/>
    <w:rsid w:val="00106447"/>
    <w:rsid w:val="00107228"/>
    <w:rsid w:val="001074D6"/>
    <w:rsid w:val="00110E73"/>
    <w:rsid w:val="0011135B"/>
    <w:rsid w:val="0011170F"/>
    <w:rsid w:val="00112249"/>
    <w:rsid w:val="001124FC"/>
    <w:rsid w:val="00112A47"/>
    <w:rsid w:val="00112FB7"/>
    <w:rsid w:val="00115275"/>
    <w:rsid w:val="00115511"/>
    <w:rsid w:val="00120828"/>
    <w:rsid w:val="00120A63"/>
    <w:rsid w:val="00120E35"/>
    <w:rsid w:val="001215B9"/>
    <w:rsid w:val="00121F5F"/>
    <w:rsid w:val="001227FC"/>
    <w:rsid w:val="00124935"/>
    <w:rsid w:val="0012517A"/>
    <w:rsid w:val="00125F6A"/>
    <w:rsid w:val="00126A8F"/>
    <w:rsid w:val="001276A6"/>
    <w:rsid w:val="00127A77"/>
    <w:rsid w:val="00127F28"/>
    <w:rsid w:val="00130203"/>
    <w:rsid w:val="00130D18"/>
    <w:rsid w:val="00130E6A"/>
    <w:rsid w:val="00131A6F"/>
    <w:rsid w:val="00131C63"/>
    <w:rsid w:val="00133C0A"/>
    <w:rsid w:val="001340B6"/>
    <w:rsid w:val="0013758A"/>
    <w:rsid w:val="00137C6C"/>
    <w:rsid w:val="00140B10"/>
    <w:rsid w:val="001414BA"/>
    <w:rsid w:val="001429FB"/>
    <w:rsid w:val="00142A09"/>
    <w:rsid w:val="00142D17"/>
    <w:rsid w:val="0014355C"/>
    <w:rsid w:val="001437AD"/>
    <w:rsid w:val="00143DBB"/>
    <w:rsid w:val="00143F33"/>
    <w:rsid w:val="0014426E"/>
    <w:rsid w:val="00146BDE"/>
    <w:rsid w:val="00146CE2"/>
    <w:rsid w:val="001475F6"/>
    <w:rsid w:val="00147956"/>
    <w:rsid w:val="00147AA8"/>
    <w:rsid w:val="00147D88"/>
    <w:rsid w:val="00150A79"/>
    <w:rsid w:val="00150E07"/>
    <w:rsid w:val="00153BC5"/>
    <w:rsid w:val="001544DE"/>
    <w:rsid w:val="001553CD"/>
    <w:rsid w:val="0015550B"/>
    <w:rsid w:val="00156B32"/>
    <w:rsid w:val="001577F0"/>
    <w:rsid w:val="00157E81"/>
    <w:rsid w:val="0015B6FA"/>
    <w:rsid w:val="0016124F"/>
    <w:rsid w:val="001612BB"/>
    <w:rsid w:val="001619AF"/>
    <w:rsid w:val="00161BBA"/>
    <w:rsid w:val="00161DBC"/>
    <w:rsid w:val="001627C6"/>
    <w:rsid w:val="00162B9F"/>
    <w:rsid w:val="00164782"/>
    <w:rsid w:val="00166692"/>
    <w:rsid w:val="00166A53"/>
    <w:rsid w:val="00166B30"/>
    <w:rsid w:val="00167B52"/>
    <w:rsid w:val="00171335"/>
    <w:rsid w:val="00171820"/>
    <w:rsid w:val="00171996"/>
    <w:rsid w:val="001721E1"/>
    <w:rsid w:val="001723C3"/>
    <w:rsid w:val="0017351E"/>
    <w:rsid w:val="0017388C"/>
    <w:rsid w:val="00173BD5"/>
    <w:rsid w:val="00173D61"/>
    <w:rsid w:val="00173ECB"/>
    <w:rsid w:val="001741B9"/>
    <w:rsid w:val="001749ED"/>
    <w:rsid w:val="001765DE"/>
    <w:rsid w:val="0017696E"/>
    <w:rsid w:val="00177904"/>
    <w:rsid w:val="00177923"/>
    <w:rsid w:val="00177D3B"/>
    <w:rsid w:val="001800B2"/>
    <w:rsid w:val="00180DEB"/>
    <w:rsid w:val="001812C6"/>
    <w:rsid w:val="0018270C"/>
    <w:rsid w:val="00182D8D"/>
    <w:rsid w:val="00182F60"/>
    <w:rsid w:val="001838B1"/>
    <w:rsid w:val="001839F6"/>
    <w:rsid w:val="001841D7"/>
    <w:rsid w:val="00184EB4"/>
    <w:rsid w:val="00184F86"/>
    <w:rsid w:val="0018511B"/>
    <w:rsid w:val="001859C6"/>
    <w:rsid w:val="00185BE0"/>
    <w:rsid w:val="001869F9"/>
    <w:rsid w:val="00186B80"/>
    <w:rsid w:val="00186E95"/>
    <w:rsid w:val="00187ACA"/>
    <w:rsid w:val="00190001"/>
    <w:rsid w:val="001903CF"/>
    <w:rsid w:val="001909C0"/>
    <w:rsid w:val="00190BF7"/>
    <w:rsid w:val="0019142C"/>
    <w:rsid w:val="00192BF0"/>
    <w:rsid w:val="00192CEE"/>
    <w:rsid w:val="00192D68"/>
    <w:rsid w:val="00193487"/>
    <w:rsid w:val="00193622"/>
    <w:rsid w:val="001947B1"/>
    <w:rsid w:val="00195C1A"/>
    <w:rsid w:val="00195F59"/>
    <w:rsid w:val="001960C3"/>
    <w:rsid w:val="0019641B"/>
    <w:rsid w:val="0019666B"/>
    <w:rsid w:val="0019732A"/>
    <w:rsid w:val="00197369"/>
    <w:rsid w:val="001975E4"/>
    <w:rsid w:val="00197ACC"/>
    <w:rsid w:val="001A0164"/>
    <w:rsid w:val="001A0173"/>
    <w:rsid w:val="001A0584"/>
    <w:rsid w:val="001A08D4"/>
    <w:rsid w:val="001A1B04"/>
    <w:rsid w:val="001A1BB6"/>
    <w:rsid w:val="001A1FDF"/>
    <w:rsid w:val="001A1FE1"/>
    <w:rsid w:val="001A2EB5"/>
    <w:rsid w:val="001A34BF"/>
    <w:rsid w:val="001A34DA"/>
    <w:rsid w:val="001A34FB"/>
    <w:rsid w:val="001A395B"/>
    <w:rsid w:val="001A4E40"/>
    <w:rsid w:val="001A5BDA"/>
    <w:rsid w:val="001A647D"/>
    <w:rsid w:val="001A6533"/>
    <w:rsid w:val="001A674C"/>
    <w:rsid w:val="001A74B7"/>
    <w:rsid w:val="001A76C6"/>
    <w:rsid w:val="001B0100"/>
    <w:rsid w:val="001B0896"/>
    <w:rsid w:val="001B0AF3"/>
    <w:rsid w:val="001B12E6"/>
    <w:rsid w:val="001B180D"/>
    <w:rsid w:val="001B251D"/>
    <w:rsid w:val="001B2709"/>
    <w:rsid w:val="001B296D"/>
    <w:rsid w:val="001B3784"/>
    <w:rsid w:val="001B452F"/>
    <w:rsid w:val="001B523A"/>
    <w:rsid w:val="001B5423"/>
    <w:rsid w:val="001B5E89"/>
    <w:rsid w:val="001B5FEE"/>
    <w:rsid w:val="001B613B"/>
    <w:rsid w:val="001B6353"/>
    <w:rsid w:val="001B6A3E"/>
    <w:rsid w:val="001B75F9"/>
    <w:rsid w:val="001B79DD"/>
    <w:rsid w:val="001B7D42"/>
    <w:rsid w:val="001C0B42"/>
    <w:rsid w:val="001C2266"/>
    <w:rsid w:val="001C313A"/>
    <w:rsid w:val="001C37D6"/>
    <w:rsid w:val="001C38E6"/>
    <w:rsid w:val="001C390C"/>
    <w:rsid w:val="001C466B"/>
    <w:rsid w:val="001C5C56"/>
    <w:rsid w:val="001CC98C"/>
    <w:rsid w:val="001CFB44"/>
    <w:rsid w:val="001D03C8"/>
    <w:rsid w:val="001D072B"/>
    <w:rsid w:val="001D166F"/>
    <w:rsid w:val="001D215C"/>
    <w:rsid w:val="001D21DA"/>
    <w:rsid w:val="001D2556"/>
    <w:rsid w:val="001D2B60"/>
    <w:rsid w:val="001D2C0F"/>
    <w:rsid w:val="001D4319"/>
    <w:rsid w:val="001D480F"/>
    <w:rsid w:val="001D4A69"/>
    <w:rsid w:val="001D52D1"/>
    <w:rsid w:val="001D54EA"/>
    <w:rsid w:val="001D635D"/>
    <w:rsid w:val="001D63C6"/>
    <w:rsid w:val="001D6B4A"/>
    <w:rsid w:val="001E020E"/>
    <w:rsid w:val="001E0862"/>
    <w:rsid w:val="001E0CDF"/>
    <w:rsid w:val="001E0E2F"/>
    <w:rsid w:val="001E209C"/>
    <w:rsid w:val="001E24AE"/>
    <w:rsid w:val="001E2506"/>
    <w:rsid w:val="001E2EAF"/>
    <w:rsid w:val="001E2FFE"/>
    <w:rsid w:val="001E3561"/>
    <w:rsid w:val="001E3F96"/>
    <w:rsid w:val="001E42D2"/>
    <w:rsid w:val="001E4432"/>
    <w:rsid w:val="001E4877"/>
    <w:rsid w:val="001E4BBB"/>
    <w:rsid w:val="001E4FE0"/>
    <w:rsid w:val="001E53AF"/>
    <w:rsid w:val="001E54BD"/>
    <w:rsid w:val="001E54D8"/>
    <w:rsid w:val="001E6427"/>
    <w:rsid w:val="001E6777"/>
    <w:rsid w:val="001E6907"/>
    <w:rsid w:val="001E6A0A"/>
    <w:rsid w:val="001E6CE9"/>
    <w:rsid w:val="001EFADA"/>
    <w:rsid w:val="001F06A8"/>
    <w:rsid w:val="001F08D2"/>
    <w:rsid w:val="001F190B"/>
    <w:rsid w:val="001F25D3"/>
    <w:rsid w:val="001F31FF"/>
    <w:rsid w:val="001F34E8"/>
    <w:rsid w:val="001F3E00"/>
    <w:rsid w:val="001F437A"/>
    <w:rsid w:val="001F4FFE"/>
    <w:rsid w:val="001F5041"/>
    <w:rsid w:val="001F6752"/>
    <w:rsid w:val="001F68C2"/>
    <w:rsid w:val="001F6B43"/>
    <w:rsid w:val="001F74B9"/>
    <w:rsid w:val="0020064D"/>
    <w:rsid w:val="0020081E"/>
    <w:rsid w:val="00202242"/>
    <w:rsid w:val="0020344D"/>
    <w:rsid w:val="002034A6"/>
    <w:rsid w:val="0020426F"/>
    <w:rsid w:val="00205EB0"/>
    <w:rsid w:val="002067BF"/>
    <w:rsid w:val="0020768A"/>
    <w:rsid w:val="0020777D"/>
    <w:rsid w:val="00209298"/>
    <w:rsid w:val="00209ED6"/>
    <w:rsid w:val="00210CAE"/>
    <w:rsid w:val="002128A7"/>
    <w:rsid w:val="00212D71"/>
    <w:rsid w:val="00212ED6"/>
    <w:rsid w:val="00213D30"/>
    <w:rsid w:val="00213EE5"/>
    <w:rsid w:val="00214488"/>
    <w:rsid w:val="002147C2"/>
    <w:rsid w:val="002157F0"/>
    <w:rsid w:val="002157F8"/>
    <w:rsid w:val="0021597A"/>
    <w:rsid w:val="0021602C"/>
    <w:rsid w:val="00216CB3"/>
    <w:rsid w:val="002174FD"/>
    <w:rsid w:val="002176BC"/>
    <w:rsid w:val="002176F2"/>
    <w:rsid w:val="002178F3"/>
    <w:rsid w:val="00220D6F"/>
    <w:rsid w:val="002219CF"/>
    <w:rsid w:val="00222EF7"/>
    <w:rsid w:val="00223432"/>
    <w:rsid w:val="002238BF"/>
    <w:rsid w:val="002248CA"/>
    <w:rsid w:val="002256A8"/>
    <w:rsid w:val="0022573D"/>
    <w:rsid w:val="00225CB5"/>
    <w:rsid w:val="0022685B"/>
    <w:rsid w:val="0022698D"/>
    <w:rsid w:val="00226BE4"/>
    <w:rsid w:val="002272E2"/>
    <w:rsid w:val="002278ED"/>
    <w:rsid w:val="00227F8F"/>
    <w:rsid w:val="00229309"/>
    <w:rsid w:val="00230412"/>
    <w:rsid w:val="00230C78"/>
    <w:rsid w:val="00230DFA"/>
    <w:rsid w:val="002313EE"/>
    <w:rsid w:val="0023206B"/>
    <w:rsid w:val="0023274D"/>
    <w:rsid w:val="00232962"/>
    <w:rsid w:val="00232D3B"/>
    <w:rsid w:val="002344EA"/>
    <w:rsid w:val="00234A03"/>
    <w:rsid w:val="00234E64"/>
    <w:rsid w:val="00235B77"/>
    <w:rsid w:val="002369EB"/>
    <w:rsid w:val="00236B21"/>
    <w:rsid w:val="0023760E"/>
    <w:rsid w:val="0023793E"/>
    <w:rsid w:val="0024065A"/>
    <w:rsid w:val="00240F06"/>
    <w:rsid w:val="0024113A"/>
    <w:rsid w:val="0024148A"/>
    <w:rsid w:val="00242C3A"/>
    <w:rsid w:val="00243401"/>
    <w:rsid w:val="00243AEB"/>
    <w:rsid w:val="00243D08"/>
    <w:rsid w:val="00243EA1"/>
    <w:rsid w:val="002440B4"/>
    <w:rsid w:val="00244B55"/>
    <w:rsid w:val="0024537C"/>
    <w:rsid w:val="00245765"/>
    <w:rsid w:val="00245A60"/>
    <w:rsid w:val="002462AC"/>
    <w:rsid w:val="00246569"/>
    <w:rsid w:val="00247554"/>
    <w:rsid w:val="00250798"/>
    <w:rsid w:val="00250F51"/>
    <w:rsid w:val="0025205D"/>
    <w:rsid w:val="002524BD"/>
    <w:rsid w:val="002528C8"/>
    <w:rsid w:val="00253146"/>
    <w:rsid w:val="0025460E"/>
    <w:rsid w:val="00256F48"/>
    <w:rsid w:val="00256F74"/>
    <w:rsid w:val="00257035"/>
    <w:rsid w:val="00257229"/>
    <w:rsid w:val="00257A65"/>
    <w:rsid w:val="002605D3"/>
    <w:rsid w:val="00261805"/>
    <w:rsid w:val="00262B2C"/>
    <w:rsid w:val="002631FD"/>
    <w:rsid w:val="00265CFC"/>
    <w:rsid w:val="00267226"/>
    <w:rsid w:val="002672CC"/>
    <w:rsid w:val="00270249"/>
    <w:rsid w:val="00270F95"/>
    <w:rsid w:val="00271076"/>
    <w:rsid w:val="0027208F"/>
    <w:rsid w:val="0027317D"/>
    <w:rsid w:val="0027322E"/>
    <w:rsid w:val="002738A9"/>
    <w:rsid w:val="00273DAE"/>
    <w:rsid w:val="00273EF3"/>
    <w:rsid w:val="00274069"/>
    <w:rsid w:val="00274BBE"/>
    <w:rsid w:val="00274FFF"/>
    <w:rsid w:val="002751FB"/>
    <w:rsid w:val="00275373"/>
    <w:rsid w:val="00275E70"/>
    <w:rsid w:val="002761D7"/>
    <w:rsid w:val="00276375"/>
    <w:rsid w:val="00276BD9"/>
    <w:rsid w:val="00276DC5"/>
    <w:rsid w:val="002779DE"/>
    <w:rsid w:val="0027F7B2"/>
    <w:rsid w:val="002809E0"/>
    <w:rsid w:val="00280EA3"/>
    <w:rsid w:val="00281260"/>
    <w:rsid w:val="0028219C"/>
    <w:rsid w:val="00282C59"/>
    <w:rsid w:val="00282CA2"/>
    <w:rsid w:val="0028323B"/>
    <w:rsid w:val="002837FE"/>
    <w:rsid w:val="00283D4D"/>
    <w:rsid w:val="0028445B"/>
    <w:rsid w:val="002845D8"/>
    <w:rsid w:val="00284977"/>
    <w:rsid w:val="00284B2B"/>
    <w:rsid w:val="00284B5E"/>
    <w:rsid w:val="00284CE0"/>
    <w:rsid w:val="00286443"/>
    <w:rsid w:val="00287138"/>
    <w:rsid w:val="00291CEA"/>
    <w:rsid w:val="00292481"/>
    <w:rsid w:val="002927F4"/>
    <w:rsid w:val="00292AFB"/>
    <w:rsid w:val="0029422E"/>
    <w:rsid w:val="00294859"/>
    <w:rsid w:val="00294871"/>
    <w:rsid w:val="0029563C"/>
    <w:rsid w:val="002964E7"/>
    <w:rsid w:val="002966C4"/>
    <w:rsid w:val="00296AE2"/>
    <w:rsid w:val="00296C48"/>
    <w:rsid w:val="00296FB2"/>
    <w:rsid w:val="002970E8"/>
    <w:rsid w:val="002971CA"/>
    <w:rsid w:val="00297E29"/>
    <w:rsid w:val="002A07AC"/>
    <w:rsid w:val="002A12F2"/>
    <w:rsid w:val="002A1F8A"/>
    <w:rsid w:val="002A22DA"/>
    <w:rsid w:val="002A2306"/>
    <w:rsid w:val="002A2575"/>
    <w:rsid w:val="002A274D"/>
    <w:rsid w:val="002A325A"/>
    <w:rsid w:val="002A3925"/>
    <w:rsid w:val="002A3B25"/>
    <w:rsid w:val="002A402C"/>
    <w:rsid w:val="002A467E"/>
    <w:rsid w:val="002A485F"/>
    <w:rsid w:val="002A49E2"/>
    <w:rsid w:val="002A5961"/>
    <w:rsid w:val="002B0191"/>
    <w:rsid w:val="002B18FE"/>
    <w:rsid w:val="002B21D7"/>
    <w:rsid w:val="002B2257"/>
    <w:rsid w:val="002B3D43"/>
    <w:rsid w:val="002B40CA"/>
    <w:rsid w:val="002B419E"/>
    <w:rsid w:val="002B41BD"/>
    <w:rsid w:val="002B4AF7"/>
    <w:rsid w:val="002B51FE"/>
    <w:rsid w:val="002B5D49"/>
    <w:rsid w:val="002B6416"/>
    <w:rsid w:val="002B77C4"/>
    <w:rsid w:val="002C0324"/>
    <w:rsid w:val="002C059D"/>
    <w:rsid w:val="002C06E2"/>
    <w:rsid w:val="002C0BBD"/>
    <w:rsid w:val="002C0D69"/>
    <w:rsid w:val="002C12FA"/>
    <w:rsid w:val="002C1E26"/>
    <w:rsid w:val="002C281B"/>
    <w:rsid w:val="002C2DC2"/>
    <w:rsid w:val="002C3A38"/>
    <w:rsid w:val="002C47A5"/>
    <w:rsid w:val="002C5781"/>
    <w:rsid w:val="002C5828"/>
    <w:rsid w:val="002C5A10"/>
    <w:rsid w:val="002C5D27"/>
    <w:rsid w:val="002C610E"/>
    <w:rsid w:val="002C67D4"/>
    <w:rsid w:val="002C6B12"/>
    <w:rsid w:val="002C7003"/>
    <w:rsid w:val="002C7238"/>
    <w:rsid w:val="002C76EF"/>
    <w:rsid w:val="002D19E5"/>
    <w:rsid w:val="002D1FDC"/>
    <w:rsid w:val="002D2BF1"/>
    <w:rsid w:val="002D3581"/>
    <w:rsid w:val="002D37AE"/>
    <w:rsid w:val="002D45C0"/>
    <w:rsid w:val="002D471A"/>
    <w:rsid w:val="002D4A8C"/>
    <w:rsid w:val="002D4B50"/>
    <w:rsid w:val="002D507B"/>
    <w:rsid w:val="002D50D1"/>
    <w:rsid w:val="002D6687"/>
    <w:rsid w:val="002D6929"/>
    <w:rsid w:val="002E01CD"/>
    <w:rsid w:val="002E03C3"/>
    <w:rsid w:val="002E0A62"/>
    <w:rsid w:val="002E138D"/>
    <w:rsid w:val="002E1FE5"/>
    <w:rsid w:val="002E25CB"/>
    <w:rsid w:val="002E3177"/>
    <w:rsid w:val="002E34EB"/>
    <w:rsid w:val="002E389C"/>
    <w:rsid w:val="002E3C43"/>
    <w:rsid w:val="002E4386"/>
    <w:rsid w:val="002E443A"/>
    <w:rsid w:val="002E4887"/>
    <w:rsid w:val="002E556F"/>
    <w:rsid w:val="002E5AE7"/>
    <w:rsid w:val="002E64E8"/>
    <w:rsid w:val="002E6B5C"/>
    <w:rsid w:val="002E6EE4"/>
    <w:rsid w:val="002E7007"/>
    <w:rsid w:val="002E7FCD"/>
    <w:rsid w:val="002F0051"/>
    <w:rsid w:val="002F0822"/>
    <w:rsid w:val="002F122C"/>
    <w:rsid w:val="002F19CE"/>
    <w:rsid w:val="002F28C8"/>
    <w:rsid w:val="002F33F3"/>
    <w:rsid w:val="002F358B"/>
    <w:rsid w:val="002F3D92"/>
    <w:rsid w:val="002F3DB6"/>
    <w:rsid w:val="002F40D6"/>
    <w:rsid w:val="002F44EA"/>
    <w:rsid w:val="002F547E"/>
    <w:rsid w:val="002F58D9"/>
    <w:rsid w:val="002F636E"/>
    <w:rsid w:val="002F6A36"/>
    <w:rsid w:val="002F6F8E"/>
    <w:rsid w:val="002F701A"/>
    <w:rsid w:val="002F707D"/>
    <w:rsid w:val="002F7D3B"/>
    <w:rsid w:val="002F7D97"/>
    <w:rsid w:val="0030086D"/>
    <w:rsid w:val="003010C3"/>
    <w:rsid w:val="00301395"/>
    <w:rsid w:val="00301D0B"/>
    <w:rsid w:val="00302071"/>
    <w:rsid w:val="00302413"/>
    <w:rsid w:val="00302533"/>
    <w:rsid w:val="00302D1B"/>
    <w:rsid w:val="003032D2"/>
    <w:rsid w:val="00303ED4"/>
    <w:rsid w:val="00304341"/>
    <w:rsid w:val="0030444F"/>
    <w:rsid w:val="003044FE"/>
    <w:rsid w:val="00304C37"/>
    <w:rsid w:val="0030580C"/>
    <w:rsid w:val="00305C10"/>
    <w:rsid w:val="00306ED1"/>
    <w:rsid w:val="00306EE1"/>
    <w:rsid w:val="00306F57"/>
    <w:rsid w:val="00307186"/>
    <w:rsid w:val="0030742B"/>
    <w:rsid w:val="003074F9"/>
    <w:rsid w:val="00307A43"/>
    <w:rsid w:val="00307AC6"/>
    <w:rsid w:val="00307C7F"/>
    <w:rsid w:val="00307E41"/>
    <w:rsid w:val="00307FBC"/>
    <w:rsid w:val="00311332"/>
    <w:rsid w:val="0031194B"/>
    <w:rsid w:val="00311ED8"/>
    <w:rsid w:val="003120CF"/>
    <w:rsid w:val="0031298B"/>
    <w:rsid w:val="00312E29"/>
    <w:rsid w:val="0031403E"/>
    <w:rsid w:val="003144A6"/>
    <w:rsid w:val="00314A0A"/>
    <w:rsid w:val="00314B36"/>
    <w:rsid w:val="0031539A"/>
    <w:rsid w:val="003154E3"/>
    <w:rsid w:val="00315CC7"/>
    <w:rsid w:val="00315D29"/>
    <w:rsid w:val="003177ED"/>
    <w:rsid w:val="00320231"/>
    <w:rsid w:val="00320DD8"/>
    <w:rsid w:val="00320FF5"/>
    <w:rsid w:val="00321524"/>
    <w:rsid w:val="00321C4A"/>
    <w:rsid w:val="003227C8"/>
    <w:rsid w:val="003229F4"/>
    <w:rsid w:val="00323166"/>
    <w:rsid w:val="00323F44"/>
    <w:rsid w:val="00325694"/>
    <w:rsid w:val="00325796"/>
    <w:rsid w:val="00325A28"/>
    <w:rsid w:val="00325FA8"/>
    <w:rsid w:val="0032694A"/>
    <w:rsid w:val="0032741B"/>
    <w:rsid w:val="003278E8"/>
    <w:rsid w:val="00330042"/>
    <w:rsid w:val="003300DB"/>
    <w:rsid w:val="00330283"/>
    <w:rsid w:val="0033047D"/>
    <w:rsid w:val="00330D0D"/>
    <w:rsid w:val="00330FFE"/>
    <w:rsid w:val="0033186A"/>
    <w:rsid w:val="00331BE2"/>
    <w:rsid w:val="00331D6D"/>
    <w:rsid w:val="0033263A"/>
    <w:rsid w:val="00332AAB"/>
    <w:rsid w:val="00332EEB"/>
    <w:rsid w:val="0033382A"/>
    <w:rsid w:val="00333831"/>
    <w:rsid w:val="00334938"/>
    <w:rsid w:val="0033502D"/>
    <w:rsid w:val="003351ED"/>
    <w:rsid w:val="00335C13"/>
    <w:rsid w:val="00335E96"/>
    <w:rsid w:val="00336204"/>
    <w:rsid w:val="003364F6"/>
    <w:rsid w:val="003372BF"/>
    <w:rsid w:val="003374BA"/>
    <w:rsid w:val="0033778B"/>
    <w:rsid w:val="0033792A"/>
    <w:rsid w:val="00340F72"/>
    <w:rsid w:val="00341CE3"/>
    <w:rsid w:val="00341D9B"/>
    <w:rsid w:val="00341DEF"/>
    <w:rsid w:val="0034340C"/>
    <w:rsid w:val="00344E56"/>
    <w:rsid w:val="003452B1"/>
    <w:rsid w:val="00345741"/>
    <w:rsid w:val="003463FC"/>
    <w:rsid w:val="0034774B"/>
    <w:rsid w:val="00347B92"/>
    <w:rsid w:val="00347D1C"/>
    <w:rsid w:val="00347DB7"/>
    <w:rsid w:val="00350FE5"/>
    <w:rsid w:val="00351A60"/>
    <w:rsid w:val="003536E0"/>
    <w:rsid w:val="00353E5F"/>
    <w:rsid w:val="003540DD"/>
    <w:rsid w:val="00354913"/>
    <w:rsid w:val="003554E9"/>
    <w:rsid w:val="003558BC"/>
    <w:rsid w:val="00357006"/>
    <w:rsid w:val="00357197"/>
    <w:rsid w:val="00357D49"/>
    <w:rsid w:val="00360606"/>
    <w:rsid w:val="00360673"/>
    <w:rsid w:val="0036209C"/>
    <w:rsid w:val="003622C5"/>
    <w:rsid w:val="00362D8F"/>
    <w:rsid w:val="00363092"/>
    <w:rsid w:val="00363A12"/>
    <w:rsid w:val="00364325"/>
    <w:rsid w:val="00364BD0"/>
    <w:rsid w:val="00364EAB"/>
    <w:rsid w:val="00365F7F"/>
    <w:rsid w:val="00366559"/>
    <w:rsid w:val="00367283"/>
    <w:rsid w:val="003678F3"/>
    <w:rsid w:val="00367F0C"/>
    <w:rsid w:val="00370845"/>
    <w:rsid w:val="00370895"/>
    <w:rsid w:val="003711C3"/>
    <w:rsid w:val="003718CE"/>
    <w:rsid w:val="00373ADA"/>
    <w:rsid w:val="00373ED2"/>
    <w:rsid w:val="00374AF5"/>
    <w:rsid w:val="00374C61"/>
    <w:rsid w:val="00376514"/>
    <w:rsid w:val="0037709B"/>
    <w:rsid w:val="0037711B"/>
    <w:rsid w:val="0037785D"/>
    <w:rsid w:val="0037FC0C"/>
    <w:rsid w:val="00380435"/>
    <w:rsid w:val="00380731"/>
    <w:rsid w:val="00380F45"/>
    <w:rsid w:val="003818E1"/>
    <w:rsid w:val="003821E1"/>
    <w:rsid w:val="00382383"/>
    <w:rsid w:val="0038244B"/>
    <w:rsid w:val="00382922"/>
    <w:rsid w:val="00382B02"/>
    <w:rsid w:val="003830B8"/>
    <w:rsid w:val="00383DAA"/>
    <w:rsid w:val="00384215"/>
    <w:rsid w:val="00384D79"/>
    <w:rsid w:val="00385073"/>
    <w:rsid w:val="00385EC9"/>
    <w:rsid w:val="003863F0"/>
    <w:rsid w:val="00386987"/>
    <w:rsid w:val="00386B95"/>
    <w:rsid w:val="00387D09"/>
    <w:rsid w:val="00387D0F"/>
    <w:rsid w:val="00387D3E"/>
    <w:rsid w:val="003911DE"/>
    <w:rsid w:val="00391AD3"/>
    <w:rsid w:val="00391BFE"/>
    <w:rsid w:val="00392A50"/>
    <w:rsid w:val="003936A4"/>
    <w:rsid w:val="003936C9"/>
    <w:rsid w:val="003939EF"/>
    <w:rsid w:val="00394319"/>
    <w:rsid w:val="003947BC"/>
    <w:rsid w:val="00394C79"/>
    <w:rsid w:val="0039557B"/>
    <w:rsid w:val="0039557D"/>
    <w:rsid w:val="00395739"/>
    <w:rsid w:val="00395C4A"/>
    <w:rsid w:val="00395DFF"/>
    <w:rsid w:val="003965E8"/>
    <w:rsid w:val="00396B30"/>
    <w:rsid w:val="00396B47"/>
    <w:rsid w:val="00397B39"/>
    <w:rsid w:val="003A06FF"/>
    <w:rsid w:val="003A1901"/>
    <w:rsid w:val="003A1F33"/>
    <w:rsid w:val="003A2671"/>
    <w:rsid w:val="003A27EB"/>
    <w:rsid w:val="003A3403"/>
    <w:rsid w:val="003A4372"/>
    <w:rsid w:val="003A4B38"/>
    <w:rsid w:val="003A542F"/>
    <w:rsid w:val="003A572F"/>
    <w:rsid w:val="003A5C99"/>
    <w:rsid w:val="003A5CD2"/>
    <w:rsid w:val="003A67B9"/>
    <w:rsid w:val="003A6E77"/>
    <w:rsid w:val="003A6F1D"/>
    <w:rsid w:val="003A6F9D"/>
    <w:rsid w:val="003B0A45"/>
    <w:rsid w:val="003B1665"/>
    <w:rsid w:val="003B24DF"/>
    <w:rsid w:val="003B267A"/>
    <w:rsid w:val="003B2DCD"/>
    <w:rsid w:val="003B30B2"/>
    <w:rsid w:val="003B3ED0"/>
    <w:rsid w:val="003B4BCF"/>
    <w:rsid w:val="003B651A"/>
    <w:rsid w:val="003B6535"/>
    <w:rsid w:val="003B6E65"/>
    <w:rsid w:val="003B7B3B"/>
    <w:rsid w:val="003C0267"/>
    <w:rsid w:val="003C084C"/>
    <w:rsid w:val="003C1FCC"/>
    <w:rsid w:val="003C21F8"/>
    <w:rsid w:val="003C239F"/>
    <w:rsid w:val="003C2DDE"/>
    <w:rsid w:val="003C3A59"/>
    <w:rsid w:val="003C3EC4"/>
    <w:rsid w:val="003C4170"/>
    <w:rsid w:val="003C438F"/>
    <w:rsid w:val="003C5074"/>
    <w:rsid w:val="003C5218"/>
    <w:rsid w:val="003C571D"/>
    <w:rsid w:val="003C6601"/>
    <w:rsid w:val="003C7D89"/>
    <w:rsid w:val="003D0B34"/>
    <w:rsid w:val="003D0E4F"/>
    <w:rsid w:val="003D17A8"/>
    <w:rsid w:val="003D1BF5"/>
    <w:rsid w:val="003D1C1D"/>
    <w:rsid w:val="003D209C"/>
    <w:rsid w:val="003D2E6D"/>
    <w:rsid w:val="003D3349"/>
    <w:rsid w:val="003D3442"/>
    <w:rsid w:val="003D3AA3"/>
    <w:rsid w:val="003D3DD5"/>
    <w:rsid w:val="003D43D7"/>
    <w:rsid w:val="003D5627"/>
    <w:rsid w:val="003D5B0A"/>
    <w:rsid w:val="003D6139"/>
    <w:rsid w:val="003D6307"/>
    <w:rsid w:val="003D66A2"/>
    <w:rsid w:val="003D68D8"/>
    <w:rsid w:val="003D6B3C"/>
    <w:rsid w:val="003D6FA8"/>
    <w:rsid w:val="003D700D"/>
    <w:rsid w:val="003E099E"/>
    <w:rsid w:val="003E1E0A"/>
    <w:rsid w:val="003E3B99"/>
    <w:rsid w:val="003E4A0D"/>
    <w:rsid w:val="003E55A0"/>
    <w:rsid w:val="003E5EFE"/>
    <w:rsid w:val="003E639E"/>
    <w:rsid w:val="003E65C0"/>
    <w:rsid w:val="003E7AFD"/>
    <w:rsid w:val="003E7BE4"/>
    <w:rsid w:val="003F316B"/>
    <w:rsid w:val="003F36E2"/>
    <w:rsid w:val="003F457B"/>
    <w:rsid w:val="003F5ADC"/>
    <w:rsid w:val="003F6202"/>
    <w:rsid w:val="003F6340"/>
    <w:rsid w:val="003F7048"/>
    <w:rsid w:val="003F7537"/>
    <w:rsid w:val="003F7BC5"/>
    <w:rsid w:val="003F7C13"/>
    <w:rsid w:val="004000E1"/>
    <w:rsid w:val="004001E7"/>
    <w:rsid w:val="00400B91"/>
    <w:rsid w:val="00400C1C"/>
    <w:rsid w:val="00400CD4"/>
    <w:rsid w:val="00400ED3"/>
    <w:rsid w:val="004011F3"/>
    <w:rsid w:val="00401799"/>
    <w:rsid w:val="004019BB"/>
    <w:rsid w:val="004039D3"/>
    <w:rsid w:val="00403D99"/>
    <w:rsid w:val="00403EF1"/>
    <w:rsid w:val="00403F7C"/>
    <w:rsid w:val="00403F97"/>
    <w:rsid w:val="00404518"/>
    <w:rsid w:val="004047D5"/>
    <w:rsid w:val="00405138"/>
    <w:rsid w:val="004051D3"/>
    <w:rsid w:val="00405878"/>
    <w:rsid w:val="00405E43"/>
    <w:rsid w:val="00406428"/>
    <w:rsid w:val="00406851"/>
    <w:rsid w:val="004069A8"/>
    <w:rsid w:val="00406A70"/>
    <w:rsid w:val="00406B4C"/>
    <w:rsid w:val="00406FCF"/>
    <w:rsid w:val="0040744A"/>
    <w:rsid w:val="00407BE2"/>
    <w:rsid w:val="00407C0E"/>
    <w:rsid w:val="004101A2"/>
    <w:rsid w:val="004102E9"/>
    <w:rsid w:val="004103E9"/>
    <w:rsid w:val="00410EE4"/>
    <w:rsid w:val="0041113F"/>
    <w:rsid w:val="004116E2"/>
    <w:rsid w:val="00412296"/>
    <w:rsid w:val="0041241D"/>
    <w:rsid w:val="0041246B"/>
    <w:rsid w:val="00412FA9"/>
    <w:rsid w:val="00414628"/>
    <w:rsid w:val="004156CD"/>
    <w:rsid w:val="00415B71"/>
    <w:rsid w:val="00415BE6"/>
    <w:rsid w:val="00415C52"/>
    <w:rsid w:val="0041622D"/>
    <w:rsid w:val="00416421"/>
    <w:rsid w:val="00416967"/>
    <w:rsid w:val="00416E4C"/>
    <w:rsid w:val="00417074"/>
    <w:rsid w:val="00417091"/>
    <w:rsid w:val="004175B5"/>
    <w:rsid w:val="0042038D"/>
    <w:rsid w:val="00421590"/>
    <w:rsid w:val="004219F8"/>
    <w:rsid w:val="004224AA"/>
    <w:rsid w:val="00422A9E"/>
    <w:rsid w:val="00423C81"/>
    <w:rsid w:val="00423CC5"/>
    <w:rsid w:val="00424114"/>
    <w:rsid w:val="004251C6"/>
    <w:rsid w:val="00425265"/>
    <w:rsid w:val="004252AA"/>
    <w:rsid w:val="004271A1"/>
    <w:rsid w:val="004276D2"/>
    <w:rsid w:val="004322A9"/>
    <w:rsid w:val="004324A0"/>
    <w:rsid w:val="00432805"/>
    <w:rsid w:val="00432C82"/>
    <w:rsid w:val="004331A8"/>
    <w:rsid w:val="00433D05"/>
    <w:rsid w:val="00433E30"/>
    <w:rsid w:val="00434BFA"/>
    <w:rsid w:val="004350BB"/>
    <w:rsid w:val="004350F1"/>
    <w:rsid w:val="00435217"/>
    <w:rsid w:val="00440940"/>
    <w:rsid w:val="0044100D"/>
    <w:rsid w:val="00441641"/>
    <w:rsid w:val="00441742"/>
    <w:rsid w:val="00441C66"/>
    <w:rsid w:val="00441ED4"/>
    <w:rsid w:val="0044236D"/>
    <w:rsid w:val="00442C23"/>
    <w:rsid w:val="00443947"/>
    <w:rsid w:val="004439AA"/>
    <w:rsid w:val="00443CCB"/>
    <w:rsid w:val="00444107"/>
    <w:rsid w:val="00444129"/>
    <w:rsid w:val="0044417F"/>
    <w:rsid w:val="00444194"/>
    <w:rsid w:val="0044461B"/>
    <w:rsid w:val="00444936"/>
    <w:rsid w:val="004454FB"/>
    <w:rsid w:val="00445879"/>
    <w:rsid w:val="004461C2"/>
    <w:rsid w:val="004471E8"/>
    <w:rsid w:val="00447A50"/>
    <w:rsid w:val="00447F97"/>
    <w:rsid w:val="004510CF"/>
    <w:rsid w:val="00451266"/>
    <w:rsid w:val="00452542"/>
    <w:rsid w:val="00452EEA"/>
    <w:rsid w:val="00452F33"/>
    <w:rsid w:val="00452FBF"/>
    <w:rsid w:val="00453128"/>
    <w:rsid w:val="00453441"/>
    <w:rsid w:val="00453893"/>
    <w:rsid w:val="0045391A"/>
    <w:rsid w:val="00453DA4"/>
    <w:rsid w:val="00454737"/>
    <w:rsid w:val="004554CF"/>
    <w:rsid w:val="00455FA6"/>
    <w:rsid w:val="004567EB"/>
    <w:rsid w:val="00456B83"/>
    <w:rsid w:val="004576AE"/>
    <w:rsid w:val="004577DD"/>
    <w:rsid w:val="00460514"/>
    <w:rsid w:val="0046063A"/>
    <w:rsid w:val="0046078A"/>
    <w:rsid w:val="004607A4"/>
    <w:rsid w:val="00460E83"/>
    <w:rsid w:val="004611E3"/>
    <w:rsid w:val="004624B5"/>
    <w:rsid w:val="004633A3"/>
    <w:rsid w:val="00465DFA"/>
    <w:rsid w:val="004667E0"/>
    <w:rsid w:val="00467919"/>
    <w:rsid w:val="00470ED5"/>
    <w:rsid w:val="00472B20"/>
    <w:rsid w:val="00472B7E"/>
    <w:rsid w:val="00473609"/>
    <w:rsid w:val="00474B25"/>
    <w:rsid w:val="00474D23"/>
    <w:rsid w:val="00475040"/>
    <w:rsid w:val="004750C2"/>
    <w:rsid w:val="0047519B"/>
    <w:rsid w:val="004752F2"/>
    <w:rsid w:val="004753F4"/>
    <w:rsid w:val="00475DFB"/>
    <w:rsid w:val="004767A6"/>
    <w:rsid w:val="004773C2"/>
    <w:rsid w:val="00477C22"/>
    <w:rsid w:val="00477F92"/>
    <w:rsid w:val="00480E43"/>
    <w:rsid w:val="00482115"/>
    <w:rsid w:val="004823FD"/>
    <w:rsid w:val="004824EC"/>
    <w:rsid w:val="00482D2A"/>
    <w:rsid w:val="0048344A"/>
    <w:rsid w:val="0048352B"/>
    <w:rsid w:val="0048365C"/>
    <w:rsid w:val="00484123"/>
    <w:rsid w:val="004841A0"/>
    <w:rsid w:val="00485372"/>
    <w:rsid w:val="004874BB"/>
    <w:rsid w:val="00487BE1"/>
    <w:rsid w:val="00489C4B"/>
    <w:rsid w:val="00490243"/>
    <w:rsid w:val="00490AB3"/>
    <w:rsid w:val="00490EF4"/>
    <w:rsid w:val="004911B5"/>
    <w:rsid w:val="004919BC"/>
    <w:rsid w:val="00491F17"/>
    <w:rsid w:val="00491FFC"/>
    <w:rsid w:val="004928F4"/>
    <w:rsid w:val="00492FE1"/>
    <w:rsid w:val="00493033"/>
    <w:rsid w:val="00493A91"/>
    <w:rsid w:val="00493AFE"/>
    <w:rsid w:val="00494C38"/>
    <w:rsid w:val="00494ECD"/>
    <w:rsid w:val="0049531D"/>
    <w:rsid w:val="00495806"/>
    <w:rsid w:val="00495C0D"/>
    <w:rsid w:val="0049695A"/>
    <w:rsid w:val="00496F2E"/>
    <w:rsid w:val="00497787"/>
    <w:rsid w:val="00497F03"/>
    <w:rsid w:val="004A005A"/>
    <w:rsid w:val="004A0137"/>
    <w:rsid w:val="004A0CA1"/>
    <w:rsid w:val="004A1086"/>
    <w:rsid w:val="004A1545"/>
    <w:rsid w:val="004A1571"/>
    <w:rsid w:val="004A186A"/>
    <w:rsid w:val="004A1CE9"/>
    <w:rsid w:val="004A2820"/>
    <w:rsid w:val="004A286C"/>
    <w:rsid w:val="004A28CA"/>
    <w:rsid w:val="004A28CB"/>
    <w:rsid w:val="004A2E68"/>
    <w:rsid w:val="004A376D"/>
    <w:rsid w:val="004A3812"/>
    <w:rsid w:val="004A3B80"/>
    <w:rsid w:val="004A452C"/>
    <w:rsid w:val="004A4578"/>
    <w:rsid w:val="004A46B7"/>
    <w:rsid w:val="004A46F6"/>
    <w:rsid w:val="004A47C7"/>
    <w:rsid w:val="004A4C12"/>
    <w:rsid w:val="004A605A"/>
    <w:rsid w:val="004A63F4"/>
    <w:rsid w:val="004A6468"/>
    <w:rsid w:val="004A6B1A"/>
    <w:rsid w:val="004A6F7E"/>
    <w:rsid w:val="004A6F7F"/>
    <w:rsid w:val="004AD836"/>
    <w:rsid w:val="004B10B1"/>
    <w:rsid w:val="004B152B"/>
    <w:rsid w:val="004B15B5"/>
    <w:rsid w:val="004B16DD"/>
    <w:rsid w:val="004B22C5"/>
    <w:rsid w:val="004B24C4"/>
    <w:rsid w:val="004B27F6"/>
    <w:rsid w:val="004B3212"/>
    <w:rsid w:val="004B3410"/>
    <w:rsid w:val="004B4C45"/>
    <w:rsid w:val="004B4DA3"/>
    <w:rsid w:val="004B4E2F"/>
    <w:rsid w:val="004B5876"/>
    <w:rsid w:val="004B646C"/>
    <w:rsid w:val="004B6629"/>
    <w:rsid w:val="004B6991"/>
    <w:rsid w:val="004B7D68"/>
    <w:rsid w:val="004C1A1D"/>
    <w:rsid w:val="004C1CEE"/>
    <w:rsid w:val="004C29DF"/>
    <w:rsid w:val="004C2E59"/>
    <w:rsid w:val="004C33D3"/>
    <w:rsid w:val="004C396F"/>
    <w:rsid w:val="004C3D45"/>
    <w:rsid w:val="004C4130"/>
    <w:rsid w:val="004C4172"/>
    <w:rsid w:val="004C4292"/>
    <w:rsid w:val="004C46E3"/>
    <w:rsid w:val="004C500C"/>
    <w:rsid w:val="004C543F"/>
    <w:rsid w:val="004C553A"/>
    <w:rsid w:val="004C565E"/>
    <w:rsid w:val="004C5FD7"/>
    <w:rsid w:val="004C6741"/>
    <w:rsid w:val="004C710B"/>
    <w:rsid w:val="004C765C"/>
    <w:rsid w:val="004C7977"/>
    <w:rsid w:val="004C7BC6"/>
    <w:rsid w:val="004C7F05"/>
    <w:rsid w:val="004D03A0"/>
    <w:rsid w:val="004D111C"/>
    <w:rsid w:val="004D24A6"/>
    <w:rsid w:val="004D346B"/>
    <w:rsid w:val="004D3DDD"/>
    <w:rsid w:val="004D4BDE"/>
    <w:rsid w:val="004D52AA"/>
    <w:rsid w:val="004D59B6"/>
    <w:rsid w:val="004D6B7A"/>
    <w:rsid w:val="004D7236"/>
    <w:rsid w:val="004D77BD"/>
    <w:rsid w:val="004E0B1F"/>
    <w:rsid w:val="004E0CA5"/>
    <w:rsid w:val="004E16FD"/>
    <w:rsid w:val="004E2DE5"/>
    <w:rsid w:val="004E2DF6"/>
    <w:rsid w:val="004E2EC4"/>
    <w:rsid w:val="004E2FEE"/>
    <w:rsid w:val="004E34D4"/>
    <w:rsid w:val="004E3BD2"/>
    <w:rsid w:val="004E43EE"/>
    <w:rsid w:val="004E4707"/>
    <w:rsid w:val="004E5D2F"/>
    <w:rsid w:val="004E63DB"/>
    <w:rsid w:val="004E7547"/>
    <w:rsid w:val="004E75B6"/>
    <w:rsid w:val="004F03C4"/>
    <w:rsid w:val="004F0913"/>
    <w:rsid w:val="004F0FF5"/>
    <w:rsid w:val="004F1011"/>
    <w:rsid w:val="004F1A04"/>
    <w:rsid w:val="004F2F8F"/>
    <w:rsid w:val="004F383B"/>
    <w:rsid w:val="004F4D74"/>
    <w:rsid w:val="004F4F0D"/>
    <w:rsid w:val="004F4FE6"/>
    <w:rsid w:val="004F63B4"/>
    <w:rsid w:val="004F7165"/>
    <w:rsid w:val="004F73D1"/>
    <w:rsid w:val="004F7C47"/>
    <w:rsid w:val="00500725"/>
    <w:rsid w:val="005010F7"/>
    <w:rsid w:val="00501F54"/>
    <w:rsid w:val="005032CF"/>
    <w:rsid w:val="00503430"/>
    <w:rsid w:val="00503836"/>
    <w:rsid w:val="00503C55"/>
    <w:rsid w:val="005041E1"/>
    <w:rsid w:val="00504416"/>
    <w:rsid w:val="00504A9C"/>
    <w:rsid w:val="00504CB4"/>
    <w:rsid w:val="00504EE0"/>
    <w:rsid w:val="005064EB"/>
    <w:rsid w:val="005066FA"/>
    <w:rsid w:val="00506FCB"/>
    <w:rsid w:val="005106AC"/>
    <w:rsid w:val="00510E59"/>
    <w:rsid w:val="00512CA7"/>
    <w:rsid w:val="0051320E"/>
    <w:rsid w:val="00513448"/>
    <w:rsid w:val="005138D5"/>
    <w:rsid w:val="005151E6"/>
    <w:rsid w:val="005154E3"/>
    <w:rsid w:val="0051577F"/>
    <w:rsid w:val="00516278"/>
    <w:rsid w:val="00516929"/>
    <w:rsid w:val="00516C96"/>
    <w:rsid w:val="005174EC"/>
    <w:rsid w:val="00517879"/>
    <w:rsid w:val="005178F6"/>
    <w:rsid w:val="00517E30"/>
    <w:rsid w:val="0051D33A"/>
    <w:rsid w:val="00520047"/>
    <w:rsid w:val="00520D74"/>
    <w:rsid w:val="005214B5"/>
    <w:rsid w:val="00521E3F"/>
    <w:rsid w:val="00521FC5"/>
    <w:rsid w:val="00522CD0"/>
    <w:rsid w:val="00523282"/>
    <w:rsid w:val="0052363F"/>
    <w:rsid w:val="00523718"/>
    <w:rsid w:val="00525F14"/>
    <w:rsid w:val="00526271"/>
    <w:rsid w:val="0052661C"/>
    <w:rsid w:val="0052713E"/>
    <w:rsid w:val="00527A78"/>
    <w:rsid w:val="00530BD8"/>
    <w:rsid w:val="00530CC9"/>
    <w:rsid w:val="00530E65"/>
    <w:rsid w:val="00531181"/>
    <w:rsid w:val="00532198"/>
    <w:rsid w:val="005329DB"/>
    <w:rsid w:val="0053382A"/>
    <w:rsid w:val="005338AA"/>
    <w:rsid w:val="00534203"/>
    <w:rsid w:val="005345D0"/>
    <w:rsid w:val="00534BD8"/>
    <w:rsid w:val="00535906"/>
    <w:rsid w:val="00536F3D"/>
    <w:rsid w:val="00536F65"/>
    <w:rsid w:val="00537543"/>
    <w:rsid w:val="005375E7"/>
    <w:rsid w:val="00537AA4"/>
    <w:rsid w:val="00537B14"/>
    <w:rsid w:val="00537DBE"/>
    <w:rsid w:val="0054021E"/>
    <w:rsid w:val="0054045B"/>
    <w:rsid w:val="0054080F"/>
    <w:rsid w:val="00540DB7"/>
    <w:rsid w:val="00541287"/>
    <w:rsid w:val="005416EE"/>
    <w:rsid w:val="00541ECE"/>
    <w:rsid w:val="00541F0C"/>
    <w:rsid w:val="00542289"/>
    <w:rsid w:val="005437F0"/>
    <w:rsid w:val="00543C0B"/>
    <w:rsid w:val="005441FF"/>
    <w:rsid w:val="00544E3B"/>
    <w:rsid w:val="00545332"/>
    <w:rsid w:val="00546A16"/>
    <w:rsid w:val="00546B6E"/>
    <w:rsid w:val="00546F97"/>
    <w:rsid w:val="0054723A"/>
    <w:rsid w:val="00547551"/>
    <w:rsid w:val="005476A1"/>
    <w:rsid w:val="005505C0"/>
    <w:rsid w:val="00551892"/>
    <w:rsid w:val="00551F01"/>
    <w:rsid w:val="00552C10"/>
    <w:rsid w:val="00553CB5"/>
    <w:rsid w:val="00553E6C"/>
    <w:rsid w:val="00553E6F"/>
    <w:rsid w:val="0055418F"/>
    <w:rsid w:val="005543CE"/>
    <w:rsid w:val="00554CB2"/>
    <w:rsid w:val="00554DF3"/>
    <w:rsid w:val="00554FFB"/>
    <w:rsid w:val="00555213"/>
    <w:rsid w:val="005554EA"/>
    <w:rsid w:val="0055568D"/>
    <w:rsid w:val="00555940"/>
    <w:rsid w:val="00556845"/>
    <w:rsid w:val="005568FA"/>
    <w:rsid w:val="0055697D"/>
    <w:rsid w:val="00556F59"/>
    <w:rsid w:val="00557333"/>
    <w:rsid w:val="005575D4"/>
    <w:rsid w:val="00557880"/>
    <w:rsid w:val="00557FAF"/>
    <w:rsid w:val="00560138"/>
    <w:rsid w:val="00561A42"/>
    <w:rsid w:val="00561CEB"/>
    <w:rsid w:val="00562DC0"/>
    <w:rsid w:val="005636D9"/>
    <w:rsid w:val="00563853"/>
    <w:rsid w:val="00563BDD"/>
    <w:rsid w:val="00563D67"/>
    <w:rsid w:val="00563E26"/>
    <w:rsid w:val="00565312"/>
    <w:rsid w:val="0056571E"/>
    <w:rsid w:val="005658D3"/>
    <w:rsid w:val="00565D1C"/>
    <w:rsid w:val="00565DB5"/>
    <w:rsid w:val="00565EED"/>
    <w:rsid w:val="00565F25"/>
    <w:rsid w:val="00566588"/>
    <w:rsid w:val="00566C43"/>
    <w:rsid w:val="00566DA9"/>
    <w:rsid w:val="00566FEB"/>
    <w:rsid w:val="0057088D"/>
    <w:rsid w:val="005710EE"/>
    <w:rsid w:val="005711BD"/>
    <w:rsid w:val="00571340"/>
    <w:rsid w:val="005719A3"/>
    <w:rsid w:val="00571DBD"/>
    <w:rsid w:val="00571E30"/>
    <w:rsid w:val="00572764"/>
    <w:rsid w:val="00572E40"/>
    <w:rsid w:val="00573111"/>
    <w:rsid w:val="005735C3"/>
    <w:rsid w:val="00573A78"/>
    <w:rsid w:val="005741CF"/>
    <w:rsid w:val="00574835"/>
    <w:rsid w:val="00574DBC"/>
    <w:rsid w:val="00575C41"/>
    <w:rsid w:val="0057754B"/>
    <w:rsid w:val="005776D8"/>
    <w:rsid w:val="0058016C"/>
    <w:rsid w:val="00580306"/>
    <w:rsid w:val="00580FD0"/>
    <w:rsid w:val="005811F7"/>
    <w:rsid w:val="00581464"/>
    <w:rsid w:val="005816B0"/>
    <w:rsid w:val="00581C4A"/>
    <w:rsid w:val="00581F81"/>
    <w:rsid w:val="00582874"/>
    <w:rsid w:val="00583121"/>
    <w:rsid w:val="00583630"/>
    <w:rsid w:val="00583B08"/>
    <w:rsid w:val="00583E47"/>
    <w:rsid w:val="0058430C"/>
    <w:rsid w:val="00584DDD"/>
    <w:rsid w:val="00584F88"/>
    <w:rsid w:val="005853C4"/>
    <w:rsid w:val="00586100"/>
    <w:rsid w:val="005862B1"/>
    <w:rsid w:val="00586D12"/>
    <w:rsid w:val="00586E63"/>
    <w:rsid w:val="00586F9D"/>
    <w:rsid w:val="00587418"/>
    <w:rsid w:val="00587814"/>
    <w:rsid w:val="00587D91"/>
    <w:rsid w:val="00590485"/>
    <w:rsid w:val="00590984"/>
    <w:rsid w:val="00591277"/>
    <w:rsid w:val="00591ADB"/>
    <w:rsid w:val="005923CE"/>
    <w:rsid w:val="0059260D"/>
    <w:rsid w:val="00593A10"/>
    <w:rsid w:val="00594362"/>
    <w:rsid w:val="005949C0"/>
    <w:rsid w:val="005960A8"/>
    <w:rsid w:val="005967C3"/>
    <w:rsid w:val="00596816"/>
    <w:rsid w:val="00597AFB"/>
    <w:rsid w:val="00597EF0"/>
    <w:rsid w:val="00597F79"/>
    <w:rsid w:val="005A0EA6"/>
    <w:rsid w:val="005A180D"/>
    <w:rsid w:val="005A19E1"/>
    <w:rsid w:val="005A36DC"/>
    <w:rsid w:val="005A4066"/>
    <w:rsid w:val="005A47E7"/>
    <w:rsid w:val="005A582E"/>
    <w:rsid w:val="005A58F6"/>
    <w:rsid w:val="005A5B9F"/>
    <w:rsid w:val="005A6603"/>
    <w:rsid w:val="005A68B1"/>
    <w:rsid w:val="005A6A98"/>
    <w:rsid w:val="005A6C84"/>
    <w:rsid w:val="005A723E"/>
    <w:rsid w:val="005A732A"/>
    <w:rsid w:val="005A75EB"/>
    <w:rsid w:val="005A7758"/>
    <w:rsid w:val="005A7B46"/>
    <w:rsid w:val="005A90E4"/>
    <w:rsid w:val="005B09E3"/>
    <w:rsid w:val="005B0D59"/>
    <w:rsid w:val="005B29C1"/>
    <w:rsid w:val="005B359A"/>
    <w:rsid w:val="005B3753"/>
    <w:rsid w:val="005B3989"/>
    <w:rsid w:val="005B3B2A"/>
    <w:rsid w:val="005B65C0"/>
    <w:rsid w:val="005B6B45"/>
    <w:rsid w:val="005B7BD5"/>
    <w:rsid w:val="005B7F32"/>
    <w:rsid w:val="005C03ED"/>
    <w:rsid w:val="005C0AA9"/>
    <w:rsid w:val="005C19F4"/>
    <w:rsid w:val="005C1A73"/>
    <w:rsid w:val="005C21E5"/>
    <w:rsid w:val="005C2A28"/>
    <w:rsid w:val="005C2BE7"/>
    <w:rsid w:val="005C2CAA"/>
    <w:rsid w:val="005C3677"/>
    <w:rsid w:val="005C3885"/>
    <w:rsid w:val="005C4804"/>
    <w:rsid w:val="005C5800"/>
    <w:rsid w:val="005C6CD3"/>
    <w:rsid w:val="005C791C"/>
    <w:rsid w:val="005CA0F6"/>
    <w:rsid w:val="005D060F"/>
    <w:rsid w:val="005D0C77"/>
    <w:rsid w:val="005D0CDC"/>
    <w:rsid w:val="005D0FE3"/>
    <w:rsid w:val="005D1937"/>
    <w:rsid w:val="005D2642"/>
    <w:rsid w:val="005D301D"/>
    <w:rsid w:val="005D3795"/>
    <w:rsid w:val="005D404F"/>
    <w:rsid w:val="005D648B"/>
    <w:rsid w:val="005D6C0E"/>
    <w:rsid w:val="005D6F5D"/>
    <w:rsid w:val="005D79B0"/>
    <w:rsid w:val="005D79D7"/>
    <w:rsid w:val="005D7BDA"/>
    <w:rsid w:val="005E0D69"/>
    <w:rsid w:val="005E23BC"/>
    <w:rsid w:val="005E2890"/>
    <w:rsid w:val="005E29C4"/>
    <w:rsid w:val="005E2A30"/>
    <w:rsid w:val="005E2D8A"/>
    <w:rsid w:val="005E3DD9"/>
    <w:rsid w:val="005E3F9D"/>
    <w:rsid w:val="005E47CE"/>
    <w:rsid w:val="005E5221"/>
    <w:rsid w:val="005E5BC6"/>
    <w:rsid w:val="005E5FFC"/>
    <w:rsid w:val="005E6694"/>
    <w:rsid w:val="005E70F2"/>
    <w:rsid w:val="005E7297"/>
    <w:rsid w:val="005E76F3"/>
    <w:rsid w:val="005E77E6"/>
    <w:rsid w:val="005E7F6C"/>
    <w:rsid w:val="005F12D9"/>
    <w:rsid w:val="005F1496"/>
    <w:rsid w:val="005F1579"/>
    <w:rsid w:val="005F1DFF"/>
    <w:rsid w:val="005F295C"/>
    <w:rsid w:val="005F35E3"/>
    <w:rsid w:val="005F4013"/>
    <w:rsid w:val="005F42ED"/>
    <w:rsid w:val="005F4334"/>
    <w:rsid w:val="005F4338"/>
    <w:rsid w:val="005F502D"/>
    <w:rsid w:val="005F61FA"/>
    <w:rsid w:val="005F7A65"/>
    <w:rsid w:val="00600584"/>
    <w:rsid w:val="00601304"/>
    <w:rsid w:val="006022A7"/>
    <w:rsid w:val="00602F26"/>
    <w:rsid w:val="00603F42"/>
    <w:rsid w:val="00605469"/>
    <w:rsid w:val="00605C0F"/>
    <w:rsid w:val="006064F4"/>
    <w:rsid w:val="00606D67"/>
    <w:rsid w:val="00606F7E"/>
    <w:rsid w:val="006072B7"/>
    <w:rsid w:val="006076F5"/>
    <w:rsid w:val="00607DF0"/>
    <w:rsid w:val="00611358"/>
    <w:rsid w:val="00611643"/>
    <w:rsid w:val="00611839"/>
    <w:rsid w:val="00611C69"/>
    <w:rsid w:val="006129A9"/>
    <w:rsid w:val="006131D2"/>
    <w:rsid w:val="00613889"/>
    <w:rsid w:val="00613954"/>
    <w:rsid w:val="00613C65"/>
    <w:rsid w:val="00614060"/>
    <w:rsid w:val="006145E1"/>
    <w:rsid w:val="00614D20"/>
    <w:rsid w:val="006161B6"/>
    <w:rsid w:val="0062021A"/>
    <w:rsid w:val="0062077C"/>
    <w:rsid w:val="00620BA4"/>
    <w:rsid w:val="00620BB7"/>
    <w:rsid w:val="0062112F"/>
    <w:rsid w:val="0062172B"/>
    <w:rsid w:val="00621D0F"/>
    <w:rsid w:val="0062212A"/>
    <w:rsid w:val="00622267"/>
    <w:rsid w:val="00624A29"/>
    <w:rsid w:val="00624BE5"/>
    <w:rsid w:val="00624CB8"/>
    <w:rsid w:val="00624E3A"/>
    <w:rsid w:val="00626DEC"/>
    <w:rsid w:val="00627056"/>
    <w:rsid w:val="00627156"/>
    <w:rsid w:val="0063123C"/>
    <w:rsid w:val="00631480"/>
    <w:rsid w:val="0063253F"/>
    <w:rsid w:val="0063259D"/>
    <w:rsid w:val="00632E85"/>
    <w:rsid w:val="00633270"/>
    <w:rsid w:val="00633CC7"/>
    <w:rsid w:val="00634D3A"/>
    <w:rsid w:val="006359C8"/>
    <w:rsid w:val="00636365"/>
    <w:rsid w:val="00637C06"/>
    <w:rsid w:val="00638979"/>
    <w:rsid w:val="00638E3B"/>
    <w:rsid w:val="006402E2"/>
    <w:rsid w:val="006402E8"/>
    <w:rsid w:val="00640BEA"/>
    <w:rsid w:val="00640F0D"/>
    <w:rsid w:val="0064108E"/>
    <w:rsid w:val="00642227"/>
    <w:rsid w:val="00642483"/>
    <w:rsid w:val="006427B1"/>
    <w:rsid w:val="00642BAA"/>
    <w:rsid w:val="00642BD0"/>
    <w:rsid w:val="00642BDF"/>
    <w:rsid w:val="00642D2E"/>
    <w:rsid w:val="006435B2"/>
    <w:rsid w:val="00643652"/>
    <w:rsid w:val="00644225"/>
    <w:rsid w:val="00644A4B"/>
    <w:rsid w:val="006454B6"/>
    <w:rsid w:val="006459F8"/>
    <w:rsid w:val="00645BF2"/>
    <w:rsid w:val="00645F6D"/>
    <w:rsid w:val="00647444"/>
    <w:rsid w:val="0064751B"/>
    <w:rsid w:val="00647E29"/>
    <w:rsid w:val="00650108"/>
    <w:rsid w:val="00650887"/>
    <w:rsid w:val="006509A2"/>
    <w:rsid w:val="006510A0"/>
    <w:rsid w:val="00651A87"/>
    <w:rsid w:val="00651FD5"/>
    <w:rsid w:val="00652772"/>
    <w:rsid w:val="00653B68"/>
    <w:rsid w:val="00653DCA"/>
    <w:rsid w:val="00654D23"/>
    <w:rsid w:val="00654FD2"/>
    <w:rsid w:val="00655021"/>
    <w:rsid w:val="00655C8A"/>
    <w:rsid w:val="00656205"/>
    <w:rsid w:val="00656456"/>
    <w:rsid w:val="00657EA5"/>
    <w:rsid w:val="00660DE1"/>
    <w:rsid w:val="00661840"/>
    <w:rsid w:val="00661A69"/>
    <w:rsid w:val="00662310"/>
    <w:rsid w:val="006633D0"/>
    <w:rsid w:val="00664D3E"/>
    <w:rsid w:val="00664DAE"/>
    <w:rsid w:val="00666E7E"/>
    <w:rsid w:val="00667345"/>
    <w:rsid w:val="00667D03"/>
    <w:rsid w:val="00670127"/>
    <w:rsid w:val="00670614"/>
    <w:rsid w:val="006708B7"/>
    <w:rsid w:val="00670F1F"/>
    <w:rsid w:val="00671E26"/>
    <w:rsid w:val="006724E3"/>
    <w:rsid w:val="00673893"/>
    <w:rsid w:val="00673E86"/>
    <w:rsid w:val="006742E9"/>
    <w:rsid w:val="00674430"/>
    <w:rsid w:val="00674A2D"/>
    <w:rsid w:val="0067541A"/>
    <w:rsid w:val="00675DB6"/>
    <w:rsid w:val="006766ED"/>
    <w:rsid w:val="006768AB"/>
    <w:rsid w:val="00676C9A"/>
    <w:rsid w:val="006773B8"/>
    <w:rsid w:val="00677EDC"/>
    <w:rsid w:val="00680613"/>
    <w:rsid w:val="00680CED"/>
    <w:rsid w:val="00681F57"/>
    <w:rsid w:val="00682499"/>
    <w:rsid w:val="0068256D"/>
    <w:rsid w:val="006826DA"/>
    <w:rsid w:val="006834E2"/>
    <w:rsid w:val="00684021"/>
    <w:rsid w:val="00684468"/>
    <w:rsid w:val="0068558D"/>
    <w:rsid w:val="00685824"/>
    <w:rsid w:val="00686280"/>
    <w:rsid w:val="00686967"/>
    <w:rsid w:val="00687EC7"/>
    <w:rsid w:val="00690068"/>
    <w:rsid w:val="00690EBF"/>
    <w:rsid w:val="00690EFC"/>
    <w:rsid w:val="006913D9"/>
    <w:rsid w:val="00691FFD"/>
    <w:rsid w:val="00692C47"/>
    <w:rsid w:val="00692F36"/>
    <w:rsid w:val="0069305A"/>
    <w:rsid w:val="00693454"/>
    <w:rsid w:val="00693675"/>
    <w:rsid w:val="00693A1A"/>
    <w:rsid w:val="00693A8E"/>
    <w:rsid w:val="00694BB6"/>
    <w:rsid w:val="00694FC1"/>
    <w:rsid w:val="00695606"/>
    <w:rsid w:val="00697251"/>
    <w:rsid w:val="00697DB5"/>
    <w:rsid w:val="00697F99"/>
    <w:rsid w:val="006A02C0"/>
    <w:rsid w:val="006A06FD"/>
    <w:rsid w:val="006A15F2"/>
    <w:rsid w:val="006A1EE3"/>
    <w:rsid w:val="006A277D"/>
    <w:rsid w:val="006A4007"/>
    <w:rsid w:val="006A4930"/>
    <w:rsid w:val="006A4E56"/>
    <w:rsid w:val="006A4ED8"/>
    <w:rsid w:val="006A5116"/>
    <w:rsid w:val="006A5852"/>
    <w:rsid w:val="006A624D"/>
    <w:rsid w:val="006A65B5"/>
    <w:rsid w:val="006A6959"/>
    <w:rsid w:val="006A71B4"/>
    <w:rsid w:val="006AD26B"/>
    <w:rsid w:val="006B001F"/>
    <w:rsid w:val="006B08C6"/>
    <w:rsid w:val="006B0A16"/>
    <w:rsid w:val="006B1007"/>
    <w:rsid w:val="006B1642"/>
    <w:rsid w:val="006B196D"/>
    <w:rsid w:val="006B1C4F"/>
    <w:rsid w:val="006B1EEB"/>
    <w:rsid w:val="006B2497"/>
    <w:rsid w:val="006B260C"/>
    <w:rsid w:val="006B33BC"/>
    <w:rsid w:val="006B3A0C"/>
    <w:rsid w:val="006B3FC9"/>
    <w:rsid w:val="006B4676"/>
    <w:rsid w:val="006B4967"/>
    <w:rsid w:val="006B4B39"/>
    <w:rsid w:val="006B4C20"/>
    <w:rsid w:val="006B58B3"/>
    <w:rsid w:val="006B5F2A"/>
    <w:rsid w:val="006B66CF"/>
    <w:rsid w:val="006B6FDD"/>
    <w:rsid w:val="006B7356"/>
    <w:rsid w:val="006B7DF4"/>
    <w:rsid w:val="006C0A73"/>
    <w:rsid w:val="006C0A82"/>
    <w:rsid w:val="006C111C"/>
    <w:rsid w:val="006C14E4"/>
    <w:rsid w:val="006C15C1"/>
    <w:rsid w:val="006C1A7F"/>
    <w:rsid w:val="006C1BF4"/>
    <w:rsid w:val="006C2462"/>
    <w:rsid w:val="006C32D2"/>
    <w:rsid w:val="006C3740"/>
    <w:rsid w:val="006C3F23"/>
    <w:rsid w:val="006C40A2"/>
    <w:rsid w:val="006C429A"/>
    <w:rsid w:val="006C459D"/>
    <w:rsid w:val="006C4615"/>
    <w:rsid w:val="006C5067"/>
    <w:rsid w:val="006C5D3F"/>
    <w:rsid w:val="006C6B30"/>
    <w:rsid w:val="006C77BC"/>
    <w:rsid w:val="006C7822"/>
    <w:rsid w:val="006D0636"/>
    <w:rsid w:val="006D10E0"/>
    <w:rsid w:val="006D182D"/>
    <w:rsid w:val="006D19CC"/>
    <w:rsid w:val="006D1D92"/>
    <w:rsid w:val="006D1E90"/>
    <w:rsid w:val="006D2F1E"/>
    <w:rsid w:val="006D2FA9"/>
    <w:rsid w:val="006D31ED"/>
    <w:rsid w:val="006D368C"/>
    <w:rsid w:val="006D48E5"/>
    <w:rsid w:val="006D4B4D"/>
    <w:rsid w:val="006D4D4B"/>
    <w:rsid w:val="006D5453"/>
    <w:rsid w:val="006D5E86"/>
    <w:rsid w:val="006D6319"/>
    <w:rsid w:val="006D6EEF"/>
    <w:rsid w:val="006D716F"/>
    <w:rsid w:val="006D7BE0"/>
    <w:rsid w:val="006E0561"/>
    <w:rsid w:val="006E0E7E"/>
    <w:rsid w:val="006E0E95"/>
    <w:rsid w:val="006E1089"/>
    <w:rsid w:val="006E1158"/>
    <w:rsid w:val="006E133C"/>
    <w:rsid w:val="006E2655"/>
    <w:rsid w:val="006E2A23"/>
    <w:rsid w:val="006E3724"/>
    <w:rsid w:val="006E401B"/>
    <w:rsid w:val="006E463D"/>
    <w:rsid w:val="006E4D91"/>
    <w:rsid w:val="006E5119"/>
    <w:rsid w:val="006E56FC"/>
    <w:rsid w:val="006E5870"/>
    <w:rsid w:val="006E59D0"/>
    <w:rsid w:val="006E5A6E"/>
    <w:rsid w:val="006E61E0"/>
    <w:rsid w:val="006E6460"/>
    <w:rsid w:val="006E654B"/>
    <w:rsid w:val="006E6A1A"/>
    <w:rsid w:val="006E71FB"/>
    <w:rsid w:val="006E7C37"/>
    <w:rsid w:val="006F08FA"/>
    <w:rsid w:val="006F0A4A"/>
    <w:rsid w:val="006F0A70"/>
    <w:rsid w:val="006F0F0B"/>
    <w:rsid w:val="006F12A7"/>
    <w:rsid w:val="006F137E"/>
    <w:rsid w:val="006F1447"/>
    <w:rsid w:val="006F1464"/>
    <w:rsid w:val="006F18D4"/>
    <w:rsid w:val="006F19F4"/>
    <w:rsid w:val="006F1C00"/>
    <w:rsid w:val="006F1CE9"/>
    <w:rsid w:val="006F1F0A"/>
    <w:rsid w:val="006F1F31"/>
    <w:rsid w:val="006F23F7"/>
    <w:rsid w:val="006F244C"/>
    <w:rsid w:val="006F2B55"/>
    <w:rsid w:val="006F2FC9"/>
    <w:rsid w:val="006F34B8"/>
    <w:rsid w:val="006F3AE1"/>
    <w:rsid w:val="006F42A0"/>
    <w:rsid w:val="006F4486"/>
    <w:rsid w:val="006F48B5"/>
    <w:rsid w:val="006F4CDE"/>
    <w:rsid w:val="006F5352"/>
    <w:rsid w:val="006F5F0B"/>
    <w:rsid w:val="006F6700"/>
    <w:rsid w:val="006F71FB"/>
    <w:rsid w:val="006F74D0"/>
    <w:rsid w:val="007000CF"/>
    <w:rsid w:val="007000EA"/>
    <w:rsid w:val="00700280"/>
    <w:rsid w:val="00700A1E"/>
    <w:rsid w:val="0070145B"/>
    <w:rsid w:val="00701801"/>
    <w:rsid w:val="007020B7"/>
    <w:rsid w:val="007023CB"/>
    <w:rsid w:val="0070402F"/>
    <w:rsid w:val="0070470F"/>
    <w:rsid w:val="00704FBA"/>
    <w:rsid w:val="007050A3"/>
    <w:rsid w:val="00705294"/>
    <w:rsid w:val="00705851"/>
    <w:rsid w:val="00705E5A"/>
    <w:rsid w:val="0070611A"/>
    <w:rsid w:val="00706192"/>
    <w:rsid w:val="0070703C"/>
    <w:rsid w:val="0070744A"/>
    <w:rsid w:val="0070777B"/>
    <w:rsid w:val="00707957"/>
    <w:rsid w:val="00710471"/>
    <w:rsid w:val="00710946"/>
    <w:rsid w:val="00711105"/>
    <w:rsid w:val="0071157A"/>
    <w:rsid w:val="00712BA8"/>
    <w:rsid w:val="00713F3E"/>
    <w:rsid w:val="007141B3"/>
    <w:rsid w:val="00714530"/>
    <w:rsid w:val="00714754"/>
    <w:rsid w:val="00714849"/>
    <w:rsid w:val="00714FC8"/>
    <w:rsid w:val="007161AB"/>
    <w:rsid w:val="00716279"/>
    <w:rsid w:val="0071654A"/>
    <w:rsid w:val="00716837"/>
    <w:rsid w:val="007176F1"/>
    <w:rsid w:val="00717AAA"/>
    <w:rsid w:val="0071BBBD"/>
    <w:rsid w:val="0071EC22"/>
    <w:rsid w:val="007208DA"/>
    <w:rsid w:val="0072127F"/>
    <w:rsid w:val="007214B1"/>
    <w:rsid w:val="0072159C"/>
    <w:rsid w:val="007227DB"/>
    <w:rsid w:val="00722EBA"/>
    <w:rsid w:val="00723327"/>
    <w:rsid w:val="00723410"/>
    <w:rsid w:val="007238A6"/>
    <w:rsid w:val="00723CC2"/>
    <w:rsid w:val="00724269"/>
    <w:rsid w:val="007246B8"/>
    <w:rsid w:val="0072487C"/>
    <w:rsid w:val="00724C5B"/>
    <w:rsid w:val="0072536E"/>
    <w:rsid w:val="007260C9"/>
    <w:rsid w:val="00726B58"/>
    <w:rsid w:val="007270DC"/>
    <w:rsid w:val="007272D9"/>
    <w:rsid w:val="00727C10"/>
    <w:rsid w:val="00727E5C"/>
    <w:rsid w:val="0073027B"/>
    <w:rsid w:val="0073037C"/>
    <w:rsid w:val="00730C29"/>
    <w:rsid w:val="00732217"/>
    <w:rsid w:val="0073470E"/>
    <w:rsid w:val="00734875"/>
    <w:rsid w:val="00734A1E"/>
    <w:rsid w:val="00734CDA"/>
    <w:rsid w:val="007353DE"/>
    <w:rsid w:val="007354C7"/>
    <w:rsid w:val="00735E48"/>
    <w:rsid w:val="00736868"/>
    <w:rsid w:val="007374A5"/>
    <w:rsid w:val="00737B7A"/>
    <w:rsid w:val="00737CB9"/>
    <w:rsid w:val="00737CDB"/>
    <w:rsid w:val="0074063D"/>
    <w:rsid w:val="00740FB1"/>
    <w:rsid w:val="00741298"/>
    <w:rsid w:val="00741D3D"/>
    <w:rsid w:val="00741EBE"/>
    <w:rsid w:val="00741F12"/>
    <w:rsid w:val="00742099"/>
    <w:rsid w:val="0074221C"/>
    <w:rsid w:val="00742C96"/>
    <w:rsid w:val="00742EFC"/>
    <w:rsid w:val="007435AB"/>
    <w:rsid w:val="00743628"/>
    <w:rsid w:val="00743912"/>
    <w:rsid w:val="007447A5"/>
    <w:rsid w:val="007449BB"/>
    <w:rsid w:val="00745190"/>
    <w:rsid w:val="00746AF3"/>
    <w:rsid w:val="00746EA6"/>
    <w:rsid w:val="00747361"/>
    <w:rsid w:val="007478D6"/>
    <w:rsid w:val="00747C57"/>
    <w:rsid w:val="007503BD"/>
    <w:rsid w:val="0075078C"/>
    <w:rsid w:val="00750AB7"/>
    <w:rsid w:val="007512FD"/>
    <w:rsid w:val="00752717"/>
    <w:rsid w:val="00752B56"/>
    <w:rsid w:val="00752F0B"/>
    <w:rsid w:val="0075367B"/>
    <w:rsid w:val="00753791"/>
    <w:rsid w:val="00754463"/>
    <w:rsid w:val="00754872"/>
    <w:rsid w:val="00754CCB"/>
    <w:rsid w:val="007551C7"/>
    <w:rsid w:val="007553DF"/>
    <w:rsid w:val="007557B6"/>
    <w:rsid w:val="00755D73"/>
    <w:rsid w:val="0075601D"/>
    <w:rsid w:val="00756575"/>
    <w:rsid w:val="007568AB"/>
    <w:rsid w:val="00756C64"/>
    <w:rsid w:val="00757489"/>
    <w:rsid w:val="00757577"/>
    <w:rsid w:val="00760BCD"/>
    <w:rsid w:val="00761046"/>
    <w:rsid w:val="00761522"/>
    <w:rsid w:val="00762185"/>
    <w:rsid w:val="00762277"/>
    <w:rsid w:val="00763286"/>
    <w:rsid w:val="007632A5"/>
    <w:rsid w:val="00763CB4"/>
    <w:rsid w:val="00763D8C"/>
    <w:rsid w:val="00763E60"/>
    <w:rsid w:val="0076409C"/>
    <w:rsid w:val="00764428"/>
    <w:rsid w:val="00764D3F"/>
    <w:rsid w:val="007657D9"/>
    <w:rsid w:val="00766913"/>
    <w:rsid w:val="00767D71"/>
    <w:rsid w:val="00768ED4"/>
    <w:rsid w:val="00770C24"/>
    <w:rsid w:val="00771725"/>
    <w:rsid w:val="0077248E"/>
    <w:rsid w:val="00772F62"/>
    <w:rsid w:val="007730A2"/>
    <w:rsid w:val="00773F6A"/>
    <w:rsid w:val="00774BF7"/>
    <w:rsid w:val="00774EF6"/>
    <w:rsid w:val="00774FD2"/>
    <w:rsid w:val="00775E9C"/>
    <w:rsid w:val="00775EB1"/>
    <w:rsid w:val="007763CF"/>
    <w:rsid w:val="00776EA6"/>
    <w:rsid w:val="00783EC1"/>
    <w:rsid w:val="007843DE"/>
    <w:rsid w:val="0078590A"/>
    <w:rsid w:val="00785BC9"/>
    <w:rsid w:val="00785EC9"/>
    <w:rsid w:val="00785FD5"/>
    <w:rsid w:val="0078614F"/>
    <w:rsid w:val="00786156"/>
    <w:rsid w:val="00786B47"/>
    <w:rsid w:val="007870D5"/>
    <w:rsid w:val="00787E88"/>
    <w:rsid w:val="00787EB0"/>
    <w:rsid w:val="00790075"/>
    <w:rsid w:val="00790167"/>
    <w:rsid w:val="007909A6"/>
    <w:rsid w:val="007919BD"/>
    <w:rsid w:val="00792E7F"/>
    <w:rsid w:val="00793001"/>
    <w:rsid w:val="00793D41"/>
    <w:rsid w:val="007940BE"/>
    <w:rsid w:val="007940D2"/>
    <w:rsid w:val="007941FC"/>
    <w:rsid w:val="00795166"/>
    <w:rsid w:val="00795206"/>
    <w:rsid w:val="007959E5"/>
    <w:rsid w:val="00795CFE"/>
    <w:rsid w:val="007961F9"/>
    <w:rsid w:val="00796606"/>
    <w:rsid w:val="00796D55"/>
    <w:rsid w:val="007971F5"/>
    <w:rsid w:val="0079738D"/>
    <w:rsid w:val="00797C75"/>
    <w:rsid w:val="007A00A0"/>
    <w:rsid w:val="007A0388"/>
    <w:rsid w:val="007A0983"/>
    <w:rsid w:val="007A0F04"/>
    <w:rsid w:val="007A1201"/>
    <w:rsid w:val="007A135C"/>
    <w:rsid w:val="007A2913"/>
    <w:rsid w:val="007A2B80"/>
    <w:rsid w:val="007A2BA0"/>
    <w:rsid w:val="007A2CC7"/>
    <w:rsid w:val="007A2FAD"/>
    <w:rsid w:val="007A3F73"/>
    <w:rsid w:val="007A41AF"/>
    <w:rsid w:val="007A4230"/>
    <w:rsid w:val="007A450F"/>
    <w:rsid w:val="007A5E4E"/>
    <w:rsid w:val="007A67CD"/>
    <w:rsid w:val="007A7794"/>
    <w:rsid w:val="007A790D"/>
    <w:rsid w:val="007A8660"/>
    <w:rsid w:val="007B0104"/>
    <w:rsid w:val="007B0324"/>
    <w:rsid w:val="007B0968"/>
    <w:rsid w:val="007B2499"/>
    <w:rsid w:val="007B24A3"/>
    <w:rsid w:val="007B256C"/>
    <w:rsid w:val="007B259D"/>
    <w:rsid w:val="007B2800"/>
    <w:rsid w:val="007B34DE"/>
    <w:rsid w:val="007B371B"/>
    <w:rsid w:val="007B3C29"/>
    <w:rsid w:val="007B4943"/>
    <w:rsid w:val="007B5019"/>
    <w:rsid w:val="007B6564"/>
    <w:rsid w:val="007B6D9B"/>
    <w:rsid w:val="007B6ED2"/>
    <w:rsid w:val="007B729C"/>
    <w:rsid w:val="007B7338"/>
    <w:rsid w:val="007B7FC6"/>
    <w:rsid w:val="007C12AC"/>
    <w:rsid w:val="007C141B"/>
    <w:rsid w:val="007C15BC"/>
    <w:rsid w:val="007C1DCA"/>
    <w:rsid w:val="007C236A"/>
    <w:rsid w:val="007C29D3"/>
    <w:rsid w:val="007C2BDC"/>
    <w:rsid w:val="007C390F"/>
    <w:rsid w:val="007C39D9"/>
    <w:rsid w:val="007C3C8D"/>
    <w:rsid w:val="007C4112"/>
    <w:rsid w:val="007C46BD"/>
    <w:rsid w:val="007C47D5"/>
    <w:rsid w:val="007C52EF"/>
    <w:rsid w:val="007C6110"/>
    <w:rsid w:val="007C6CD8"/>
    <w:rsid w:val="007C797D"/>
    <w:rsid w:val="007D0404"/>
    <w:rsid w:val="007D166B"/>
    <w:rsid w:val="007D2558"/>
    <w:rsid w:val="007D2977"/>
    <w:rsid w:val="007D2CAB"/>
    <w:rsid w:val="007D3A9B"/>
    <w:rsid w:val="007D4E9F"/>
    <w:rsid w:val="007D5407"/>
    <w:rsid w:val="007D56B6"/>
    <w:rsid w:val="007D5743"/>
    <w:rsid w:val="007D5797"/>
    <w:rsid w:val="007D6185"/>
    <w:rsid w:val="007D68C2"/>
    <w:rsid w:val="007D6A32"/>
    <w:rsid w:val="007D6D5F"/>
    <w:rsid w:val="007D6E15"/>
    <w:rsid w:val="007D7A64"/>
    <w:rsid w:val="007D7A7D"/>
    <w:rsid w:val="007D7DE3"/>
    <w:rsid w:val="007D7FF7"/>
    <w:rsid w:val="007DA8EA"/>
    <w:rsid w:val="007E017A"/>
    <w:rsid w:val="007E01D4"/>
    <w:rsid w:val="007E0434"/>
    <w:rsid w:val="007E0556"/>
    <w:rsid w:val="007E0A03"/>
    <w:rsid w:val="007E0A10"/>
    <w:rsid w:val="007E18B9"/>
    <w:rsid w:val="007E2870"/>
    <w:rsid w:val="007E2985"/>
    <w:rsid w:val="007E385C"/>
    <w:rsid w:val="007E4A42"/>
    <w:rsid w:val="007E4DD1"/>
    <w:rsid w:val="007E529A"/>
    <w:rsid w:val="007E5A46"/>
    <w:rsid w:val="007E666C"/>
    <w:rsid w:val="007E6B4D"/>
    <w:rsid w:val="007E7212"/>
    <w:rsid w:val="007E758D"/>
    <w:rsid w:val="007E7BD2"/>
    <w:rsid w:val="007E7EBA"/>
    <w:rsid w:val="007F068A"/>
    <w:rsid w:val="007F12BF"/>
    <w:rsid w:val="007F1B9F"/>
    <w:rsid w:val="007F2DB3"/>
    <w:rsid w:val="007F3984"/>
    <w:rsid w:val="007F3AB7"/>
    <w:rsid w:val="007F43E8"/>
    <w:rsid w:val="007F4586"/>
    <w:rsid w:val="007F49BB"/>
    <w:rsid w:val="007F5105"/>
    <w:rsid w:val="007F594E"/>
    <w:rsid w:val="007F6583"/>
    <w:rsid w:val="007F6D3F"/>
    <w:rsid w:val="007F6DB4"/>
    <w:rsid w:val="007F70BC"/>
    <w:rsid w:val="007F738F"/>
    <w:rsid w:val="007F7481"/>
    <w:rsid w:val="007F77F3"/>
    <w:rsid w:val="007F7A6F"/>
    <w:rsid w:val="007F7B20"/>
    <w:rsid w:val="00800296"/>
    <w:rsid w:val="00800555"/>
    <w:rsid w:val="008008D9"/>
    <w:rsid w:val="00800F1E"/>
    <w:rsid w:val="00801422"/>
    <w:rsid w:val="008015FB"/>
    <w:rsid w:val="00802166"/>
    <w:rsid w:val="008024F9"/>
    <w:rsid w:val="00802F53"/>
    <w:rsid w:val="00803095"/>
    <w:rsid w:val="008034E2"/>
    <w:rsid w:val="00804196"/>
    <w:rsid w:val="00804222"/>
    <w:rsid w:val="00804255"/>
    <w:rsid w:val="008044D5"/>
    <w:rsid w:val="008050D7"/>
    <w:rsid w:val="00805ADF"/>
    <w:rsid w:val="00806276"/>
    <w:rsid w:val="008069C7"/>
    <w:rsid w:val="00807227"/>
    <w:rsid w:val="0080775B"/>
    <w:rsid w:val="008079E7"/>
    <w:rsid w:val="0081084B"/>
    <w:rsid w:val="00810C1A"/>
    <w:rsid w:val="0081131E"/>
    <w:rsid w:val="00811A8B"/>
    <w:rsid w:val="00811A98"/>
    <w:rsid w:val="00811C65"/>
    <w:rsid w:val="008139A2"/>
    <w:rsid w:val="00813E85"/>
    <w:rsid w:val="0081402B"/>
    <w:rsid w:val="0081416E"/>
    <w:rsid w:val="008147AD"/>
    <w:rsid w:val="00814D0D"/>
    <w:rsid w:val="008152AB"/>
    <w:rsid w:val="008154C1"/>
    <w:rsid w:val="0081582E"/>
    <w:rsid w:val="00815BCA"/>
    <w:rsid w:val="00815CC1"/>
    <w:rsid w:val="00815D04"/>
    <w:rsid w:val="00816ABB"/>
    <w:rsid w:val="00816C79"/>
    <w:rsid w:val="00816F8E"/>
    <w:rsid w:val="00817066"/>
    <w:rsid w:val="00819C84"/>
    <w:rsid w:val="00820121"/>
    <w:rsid w:val="00820AE5"/>
    <w:rsid w:val="00821327"/>
    <w:rsid w:val="00821373"/>
    <w:rsid w:val="008246EF"/>
    <w:rsid w:val="00824CFB"/>
    <w:rsid w:val="008252A5"/>
    <w:rsid w:val="008254EE"/>
    <w:rsid w:val="008256AC"/>
    <w:rsid w:val="008272F9"/>
    <w:rsid w:val="0082753B"/>
    <w:rsid w:val="00827F31"/>
    <w:rsid w:val="0083032D"/>
    <w:rsid w:val="00831EF0"/>
    <w:rsid w:val="00832569"/>
    <w:rsid w:val="00834230"/>
    <w:rsid w:val="00835647"/>
    <w:rsid w:val="00835A76"/>
    <w:rsid w:val="0083661A"/>
    <w:rsid w:val="008371DF"/>
    <w:rsid w:val="00837D9C"/>
    <w:rsid w:val="008405E0"/>
    <w:rsid w:val="00840DBC"/>
    <w:rsid w:val="00841B81"/>
    <w:rsid w:val="0084222A"/>
    <w:rsid w:val="00843715"/>
    <w:rsid w:val="0084396D"/>
    <w:rsid w:val="00843A55"/>
    <w:rsid w:val="0084432A"/>
    <w:rsid w:val="00844A07"/>
    <w:rsid w:val="00844FF4"/>
    <w:rsid w:val="00845172"/>
    <w:rsid w:val="008458DD"/>
    <w:rsid w:val="00845AA3"/>
    <w:rsid w:val="00846556"/>
    <w:rsid w:val="0084F468"/>
    <w:rsid w:val="00850522"/>
    <w:rsid w:val="00850835"/>
    <w:rsid w:val="00850AF9"/>
    <w:rsid w:val="00850C38"/>
    <w:rsid w:val="00851E03"/>
    <w:rsid w:val="008521F5"/>
    <w:rsid w:val="00852B0C"/>
    <w:rsid w:val="00852DF8"/>
    <w:rsid w:val="00852F06"/>
    <w:rsid w:val="0085361F"/>
    <w:rsid w:val="00853D00"/>
    <w:rsid w:val="00853D13"/>
    <w:rsid w:val="00854433"/>
    <w:rsid w:val="00855187"/>
    <w:rsid w:val="008558A7"/>
    <w:rsid w:val="00856D11"/>
    <w:rsid w:val="00860149"/>
    <w:rsid w:val="00860727"/>
    <w:rsid w:val="00861678"/>
    <w:rsid w:val="008616CA"/>
    <w:rsid w:val="0086176D"/>
    <w:rsid w:val="00861F1A"/>
    <w:rsid w:val="00861FF1"/>
    <w:rsid w:val="00862490"/>
    <w:rsid w:val="00862C48"/>
    <w:rsid w:val="008640BE"/>
    <w:rsid w:val="00864549"/>
    <w:rsid w:val="008650CA"/>
    <w:rsid w:val="00865752"/>
    <w:rsid w:val="008662A2"/>
    <w:rsid w:val="00866BD5"/>
    <w:rsid w:val="008670A1"/>
    <w:rsid w:val="008671FF"/>
    <w:rsid w:val="00870F58"/>
    <w:rsid w:val="008713EE"/>
    <w:rsid w:val="0087144E"/>
    <w:rsid w:val="00871561"/>
    <w:rsid w:val="008717C4"/>
    <w:rsid w:val="00871C59"/>
    <w:rsid w:val="008734D7"/>
    <w:rsid w:val="008736DF"/>
    <w:rsid w:val="00873E58"/>
    <w:rsid w:val="008744F3"/>
    <w:rsid w:val="00874EE6"/>
    <w:rsid w:val="00875048"/>
    <w:rsid w:val="00875B7C"/>
    <w:rsid w:val="00876061"/>
    <w:rsid w:val="008761D0"/>
    <w:rsid w:val="00876DA5"/>
    <w:rsid w:val="00876E79"/>
    <w:rsid w:val="008773E5"/>
    <w:rsid w:val="00877597"/>
    <w:rsid w:val="008778AF"/>
    <w:rsid w:val="00877B4F"/>
    <w:rsid w:val="00877BF6"/>
    <w:rsid w:val="00880036"/>
    <w:rsid w:val="00880A55"/>
    <w:rsid w:val="00881230"/>
    <w:rsid w:val="00881AED"/>
    <w:rsid w:val="00882692"/>
    <w:rsid w:val="00883008"/>
    <w:rsid w:val="008832BE"/>
    <w:rsid w:val="00883B92"/>
    <w:rsid w:val="00883C58"/>
    <w:rsid w:val="00884B34"/>
    <w:rsid w:val="0088582A"/>
    <w:rsid w:val="00885930"/>
    <w:rsid w:val="008859B1"/>
    <w:rsid w:val="00885E42"/>
    <w:rsid w:val="0088653B"/>
    <w:rsid w:val="00886C21"/>
    <w:rsid w:val="008873DB"/>
    <w:rsid w:val="00887607"/>
    <w:rsid w:val="00887EFA"/>
    <w:rsid w:val="008890AE"/>
    <w:rsid w:val="00890193"/>
    <w:rsid w:val="00892646"/>
    <w:rsid w:val="00892D3E"/>
    <w:rsid w:val="00893DEB"/>
    <w:rsid w:val="00895898"/>
    <w:rsid w:val="00895BD9"/>
    <w:rsid w:val="00895D24"/>
    <w:rsid w:val="00896F4F"/>
    <w:rsid w:val="008973B9"/>
    <w:rsid w:val="00897709"/>
    <w:rsid w:val="008978CE"/>
    <w:rsid w:val="00897AC1"/>
    <w:rsid w:val="008A13B1"/>
    <w:rsid w:val="008A1A23"/>
    <w:rsid w:val="008A201B"/>
    <w:rsid w:val="008A20EF"/>
    <w:rsid w:val="008A35E8"/>
    <w:rsid w:val="008A57C7"/>
    <w:rsid w:val="008A5E34"/>
    <w:rsid w:val="008A674C"/>
    <w:rsid w:val="008A6FEB"/>
    <w:rsid w:val="008A72BB"/>
    <w:rsid w:val="008A79B9"/>
    <w:rsid w:val="008A7F7E"/>
    <w:rsid w:val="008B005A"/>
    <w:rsid w:val="008B031D"/>
    <w:rsid w:val="008B0FFC"/>
    <w:rsid w:val="008B12B5"/>
    <w:rsid w:val="008B19B2"/>
    <w:rsid w:val="008B1F9F"/>
    <w:rsid w:val="008B25C5"/>
    <w:rsid w:val="008B2C4F"/>
    <w:rsid w:val="008B358A"/>
    <w:rsid w:val="008B3826"/>
    <w:rsid w:val="008B4247"/>
    <w:rsid w:val="008B4660"/>
    <w:rsid w:val="008B46A8"/>
    <w:rsid w:val="008B5432"/>
    <w:rsid w:val="008B54F0"/>
    <w:rsid w:val="008B5E35"/>
    <w:rsid w:val="008B5E99"/>
    <w:rsid w:val="008B5FEB"/>
    <w:rsid w:val="008B6373"/>
    <w:rsid w:val="008B6957"/>
    <w:rsid w:val="008B71CA"/>
    <w:rsid w:val="008C03DE"/>
    <w:rsid w:val="008C062F"/>
    <w:rsid w:val="008C135D"/>
    <w:rsid w:val="008C1A0E"/>
    <w:rsid w:val="008C2102"/>
    <w:rsid w:val="008C2985"/>
    <w:rsid w:val="008C2F96"/>
    <w:rsid w:val="008C4202"/>
    <w:rsid w:val="008C422E"/>
    <w:rsid w:val="008C48F2"/>
    <w:rsid w:val="008C4F85"/>
    <w:rsid w:val="008C5080"/>
    <w:rsid w:val="008C5371"/>
    <w:rsid w:val="008C5BE0"/>
    <w:rsid w:val="008C5C63"/>
    <w:rsid w:val="008C5E19"/>
    <w:rsid w:val="008C6044"/>
    <w:rsid w:val="008C61D9"/>
    <w:rsid w:val="008C67CB"/>
    <w:rsid w:val="008C6CB5"/>
    <w:rsid w:val="008C6CD8"/>
    <w:rsid w:val="008C72CF"/>
    <w:rsid w:val="008C76A9"/>
    <w:rsid w:val="008C79F1"/>
    <w:rsid w:val="008C7C3A"/>
    <w:rsid w:val="008C7D65"/>
    <w:rsid w:val="008D03F4"/>
    <w:rsid w:val="008D080D"/>
    <w:rsid w:val="008D088C"/>
    <w:rsid w:val="008D0DD4"/>
    <w:rsid w:val="008D108E"/>
    <w:rsid w:val="008D19A2"/>
    <w:rsid w:val="008D2CC6"/>
    <w:rsid w:val="008D2EFD"/>
    <w:rsid w:val="008D36B4"/>
    <w:rsid w:val="008D3AAC"/>
    <w:rsid w:val="008D4AB0"/>
    <w:rsid w:val="008D61B1"/>
    <w:rsid w:val="008D658B"/>
    <w:rsid w:val="008D6C41"/>
    <w:rsid w:val="008D6FD6"/>
    <w:rsid w:val="008D7AD8"/>
    <w:rsid w:val="008D7D39"/>
    <w:rsid w:val="008E0213"/>
    <w:rsid w:val="008E0B44"/>
    <w:rsid w:val="008E11FE"/>
    <w:rsid w:val="008E1FC7"/>
    <w:rsid w:val="008E2221"/>
    <w:rsid w:val="008E2617"/>
    <w:rsid w:val="008E3837"/>
    <w:rsid w:val="008E3F3C"/>
    <w:rsid w:val="008E4BB4"/>
    <w:rsid w:val="008E6609"/>
    <w:rsid w:val="008E6BA3"/>
    <w:rsid w:val="008E7089"/>
    <w:rsid w:val="008E7C17"/>
    <w:rsid w:val="008E7C70"/>
    <w:rsid w:val="008F00D1"/>
    <w:rsid w:val="008F0E12"/>
    <w:rsid w:val="008F1401"/>
    <w:rsid w:val="008F156B"/>
    <w:rsid w:val="008F1C11"/>
    <w:rsid w:val="008F1DFC"/>
    <w:rsid w:val="008F2DA9"/>
    <w:rsid w:val="008F2DC4"/>
    <w:rsid w:val="008F43E7"/>
    <w:rsid w:val="008F448B"/>
    <w:rsid w:val="008F45A0"/>
    <w:rsid w:val="008F477C"/>
    <w:rsid w:val="008F4D9A"/>
    <w:rsid w:val="008F53E0"/>
    <w:rsid w:val="008F580D"/>
    <w:rsid w:val="008F6B8D"/>
    <w:rsid w:val="008F6E2A"/>
    <w:rsid w:val="008F71C8"/>
    <w:rsid w:val="008F7C7A"/>
    <w:rsid w:val="00904604"/>
    <w:rsid w:val="009046A1"/>
    <w:rsid w:val="00904DA5"/>
    <w:rsid w:val="0090600E"/>
    <w:rsid w:val="00906EF4"/>
    <w:rsid w:val="009078E3"/>
    <w:rsid w:val="00910716"/>
    <w:rsid w:val="0091076F"/>
    <w:rsid w:val="00911ED4"/>
    <w:rsid w:val="0091275A"/>
    <w:rsid w:val="00912A45"/>
    <w:rsid w:val="00912D9B"/>
    <w:rsid w:val="00913AE8"/>
    <w:rsid w:val="00913D64"/>
    <w:rsid w:val="00914A30"/>
    <w:rsid w:val="009150C9"/>
    <w:rsid w:val="00915924"/>
    <w:rsid w:val="00915D5D"/>
    <w:rsid w:val="00916334"/>
    <w:rsid w:val="009166D6"/>
    <w:rsid w:val="009176D8"/>
    <w:rsid w:val="00917704"/>
    <w:rsid w:val="00917E93"/>
    <w:rsid w:val="00920432"/>
    <w:rsid w:val="00921151"/>
    <w:rsid w:val="0092153B"/>
    <w:rsid w:val="00922833"/>
    <w:rsid w:val="00923100"/>
    <w:rsid w:val="009233A1"/>
    <w:rsid w:val="00924E79"/>
    <w:rsid w:val="00924ECD"/>
    <w:rsid w:val="00925559"/>
    <w:rsid w:val="0092562C"/>
    <w:rsid w:val="00926104"/>
    <w:rsid w:val="00926385"/>
    <w:rsid w:val="009276A4"/>
    <w:rsid w:val="00927F14"/>
    <w:rsid w:val="00930559"/>
    <w:rsid w:val="00930A6C"/>
    <w:rsid w:val="00930B46"/>
    <w:rsid w:val="00931C3B"/>
    <w:rsid w:val="00932E21"/>
    <w:rsid w:val="00933212"/>
    <w:rsid w:val="0093359B"/>
    <w:rsid w:val="00934162"/>
    <w:rsid w:val="0093472E"/>
    <w:rsid w:val="00934AAE"/>
    <w:rsid w:val="009350A0"/>
    <w:rsid w:val="0093627C"/>
    <w:rsid w:val="009364E3"/>
    <w:rsid w:val="00936ADC"/>
    <w:rsid w:val="00936CE5"/>
    <w:rsid w:val="009371F5"/>
    <w:rsid w:val="00937470"/>
    <w:rsid w:val="0093755A"/>
    <w:rsid w:val="0093757C"/>
    <w:rsid w:val="0094045D"/>
    <w:rsid w:val="0094051A"/>
    <w:rsid w:val="0094148F"/>
    <w:rsid w:val="009417EE"/>
    <w:rsid w:val="00942391"/>
    <w:rsid w:val="00942DDD"/>
    <w:rsid w:val="0094326C"/>
    <w:rsid w:val="00943C0C"/>
    <w:rsid w:val="00943C67"/>
    <w:rsid w:val="00944493"/>
    <w:rsid w:val="00944513"/>
    <w:rsid w:val="00944566"/>
    <w:rsid w:val="00944D6A"/>
    <w:rsid w:val="00945618"/>
    <w:rsid w:val="009457EB"/>
    <w:rsid w:val="009462BD"/>
    <w:rsid w:val="009463BB"/>
    <w:rsid w:val="0094647D"/>
    <w:rsid w:val="009465C3"/>
    <w:rsid w:val="009474B1"/>
    <w:rsid w:val="00947CDE"/>
    <w:rsid w:val="00950177"/>
    <w:rsid w:val="0095028E"/>
    <w:rsid w:val="00950540"/>
    <w:rsid w:val="009508C9"/>
    <w:rsid w:val="00951C1D"/>
    <w:rsid w:val="0095295D"/>
    <w:rsid w:val="00952C9C"/>
    <w:rsid w:val="009538D9"/>
    <w:rsid w:val="00953DF1"/>
    <w:rsid w:val="00954413"/>
    <w:rsid w:val="009545BE"/>
    <w:rsid w:val="0095471C"/>
    <w:rsid w:val="00954873"/>
    <w:rsid w:val="00954BA7"/>
    <w:rsid w:val="00954F73"/>
    <w:rsid w:val="009553C6"/>
    <w:rsid w:val="0095570A"/>
    <w:rsid w:val="0095570B"/>
    <w:rsid w:val="00955C4F"/>
    <w:rsid w:val="00956058"/>
    <w:rsid w:val="00956740"/>
    <w:rsid w:val="00956745"/>
    <w:rsid w:val="009578F1"/>
    <w:rsid w:val="00957B97"/>
    <w:rsid w:val="00960297"/>
    <w:rsid w:val="0096056E"/>
    <w:rsid w:val="0096077E"/>
    <w:rsid w:val="00960E57"/>
    <w:rsid w:val="00961771"/>
    <w:rsid w:val="00961B8D"/>
    <w:rsid w:val="00961FFD"/>
    <w:rsid w:val="00962152"/>
    <w:rsid w:val="00962575"/>
    <w:rsid w:val="0096311E"/>
    <w:rsid w:val="00963483"/>
    <w:rsid w:val="009636DE"/>
    <w:rsid w:val="00963A67"/>
    <w:rsid w:val="00964044"/>
    <w:rsid w:val="00964406"/>
    <w:rsid w:val="00964B13"/>
    <w:rsid w:val="0096529C"/>
    <w:rsid w:val="0096589C"/>
    <w:rsid w:val="00966C48"/>
    <w:rsid w:val="00966D02"/>
    <w:rsid w:val="00966FDF"/>
    <w:rsid w:val="00967B82"/>
    <w:rsid w:val="00967D50"/>
    <w:rsid w:val="0097024D"/>
    <w:rsid w:val="009704A1"/>
    <w:rsid w:val="009708B9"/>
    <w:rsid w:val="00971272"/>
    <w:rsid w:val="009716A9"/>
    <w:rsid w:val="00971B3D"/>
    <w:rsid w:val="00972BCC"/>
    <w:rsid w:val="0097374A"/>
    <w:rsid w:val="00973849"/>
    <w:rsid w:val="00973C76"/>
    <w:rsid w:val="00973DB9"/>
    <w:rsid w:val="0097411C"/>
    <w:rsid w:val="009744AE"/>
    <w:rsid w:val="0097497A"/>
    <w:rsid w:val="009749D2"/>
    <w:rsid w:val="00974EA6"/>
    <w:rsid w:val="00976C7D"/>
    <w:rsid w:val="00977002"/>
    <w:rsid w:val="00977457"/>
    <w:rsid w:val="00977C21"/>
    <w:rsid w:val="0098042A"/>
    <w:rsid w:val="00980766"/>
    <w:rsid w:val="00980DA6"/>
    <w:rsid w:val="00980ECE"/>
    <w:rsid w:val="0098185F"/>
    <w:rsid w:val="00981A8C"/>
    <w:rsid w:val="00981EF2"/>
    <w:rsid w:val="00982270"/>
    <w:rsid w:val="0098289A"/>
    <w:rsid w:val="009828F7"/>
    <w:rsid w:val="00982B20"/>
    <w:rsid w:val="00982B74"/>
    <w:rsid w:val="009832E8"/>
    <w:rsid w:val="00983C67"/>
    <w:rsid w:val="009841B2"/>
    <w:rsid w:val="00984C6D"/>
    <w:rsid w:val="00984E66"/>
    <w:rsid w:val="0098581B"/>
    <w:rsid w:val="00985A04"/>
    <w:rsid w:val="00985C26"/>
    <w:rsid w:val="009869E4"/>
    <w:rsid w:val="00986BFF"/>
    <w:rsid w:val="00986C91"/>
    <w:rsid w:val="0099031A"/>
    <w:rsid w:val="009905E9"/>
    <w:rsid w:val="00991405"/>
    <w:rsid w:val="009916D1"/>
    <w:rsid w:val="009917A7"/>
    <w:rsid w:val="00991D27"/>
    <w:rsid w:val="00992260"/>
    <w:rsid w:val="009924CD"/>
    <w:rsid w:val="0099283C"/>
    <w:rsid w:val="009928DE"/>
    <w:rsid w:val="009932F1"/>
    <w:rsid w:val="00994C16"/>
    <w:rsid w:val="009955EE"/>
    <w:rsid w:val="00995D2D"/>
    <w:rsid w:val="00996424"/>
    <w:rsid w:val="009967F4"/>
    <w:rsid w:val="009968CE"/>
    <w:rsid w:val="00996BE3"/>
    <w:rsid w:val="00996E74"/>
    <w:rsid w:val="00996F9B"/>
    <w:rsid w:val="00997C88"/>
    <w:rsid w:val="00997E14"/>
    <w:rsid w:val="00998B48"/>
    <w:rsid w:val="009A000E"/>
    <w:rsid w:val="009A025A"/>
    <w:rsid w:val="009A1786"/>
    <w:rsid w:val="009A1E78"/>
    <w:rsid w:val="009A20FC"/>
    <w:rsid w:val="009A2337"/>
    <w:rsid w:val="009A349F"/>
    <w:rsid w:val="009A4C7C"/>
    <w:rsid w:val="009A4D59"/>
    <w:rsid w:val="009A5609"/>
    <w:rsid w:val="009A56AB"/>
    <w:rsid w:val="009A7989"/>
    <w:rsid w:val="009B202D"/>
    <w:rsid w:val="009B2774"/>
    <w:rsid w:val="009B2BC1"/>
    <w:rsid w:val="009B2FA7"/>
    <w:rsid w:val="009B3B2F"/>
    <w:rsid w:val="009B3C2D"/>
    <w:rsid w:val="009B4568"/>
    <w:rsid w:val="009B4E07"/>
    <w:rsid w:val="009B4EDF"/>
    <w:rsid w:val="009B53BE"/>
    <w:rsid w:val="009B5672"/>
    <w:rsid w:val="009B5E2E"/>
    <w:rsid w:val="009B6024"/>
    <w:rsid w:val="009B6AA6"/>
    <w:rsid w:val="009B75AF"/>
    <w:rsid w:val="009B77FB"/>
    <w:rsid w:val="009B7ACE"/>
    <w:rsid w:val="009BA916"/>
    <w:rsid w:val="009C01F2"/>
    <w:rsid w:val="009C0B1F"/>
    <w:rsid w:val="009C1A44"/>
    <w:rsid w:val="009C301A"/>
    <w:rsid w:val="009C43EC"/>
    <w:rsid w:val="009C4554"/>
    <w:rsid w:val="009C45B6"/>
    <w:rsid w:val="009C584C"/>
    <w:rsid w:val="009C5984"/>
    <w:rsid w:val="009C5F97"/>
    <w:rsid w:val="009C6204"/>
    <w:rsid w:val="009C6C04"/>
    <w:rsid w:val="009C6D5D"/>
    <w:rsid w:val="009C6D7A"/>
    <w:rsid w:val="009C786C"/>
    <w:rsid w:val="009C790C"/>
    <w:rsid w:val="009D1582"/>
    <w:rsid w:val="009D27A7"/>
    <w:rsid w:val="009D34BD"/>
    <w:rsid w:val="009D3DA2"/>
    <w:rsid w:val="009D3F3B"/>
    <w:rsid w:val="009D599C"/>
    <w:rsid w:val="009D5B91"/>
    <w:rsid w:val="009D60DA"/>
    <w:rsid w:val="009D7678"/>
    <w:rsid w:val="009D7F9D"/>
    <w:rsid w:val="009E0023"/>
    <w:rsid w:val="009E055B"/>
    <w:rsid w:val="009E07F0"/>
    <w:rsid w:val="009E08E4"/>
    <w:rsid w:val="009E2F67"/>
    <w:rsid w:val="009E3363"/>
    <w:rsid w:val="009E3EFC"/>
    <w:rsid w:val="009E4389"/>
    <w:rsid w:val="009E4A91"/>
    <w:rsid w:val="009E5497"/>
    <w:rsid w:val="009E58E9"/>
    <w:rsid w:val="009E6447"/>
    <w:rsid w:val="009E6743"/>
    <w:rsid w:val="009E6E57"/>
    <w:rsid w:val="009E7E90"/>
    <w:rsid w:val="009F00DA"/>
    <w:rsid w:val="009F0606"/>
    <w:rsid w:val="009F0919"/>
    <w:rsid w:val="009F15B5"/>
    <w:rsid w:val="009F1EBE"/>
    <w:rsid w:val="009F235D"/>
    <w:rsid w:val="009F28C6"/>
    <w:rsid w:val="009F2C97"/>
    <w:rsid w:val="009F34B2"/>
    <w:rsid w:val="009F47B7"/>
    <w:rsid w:val="009F48EF"/>
    <w:rsid w:val="009F4DD2"/>
    <w:rsid w:val="009F52B7"/>
    <w:rsid w:val="009F55EE"/>
    <w:rsid w:val="009F61EF"/>
    <w:rsid w:val="009F72D8"/>
    <w:rsid w:val="009F7E38"/>
    <w:rsid w:val="009F7FAE"/>
    <w:rsid w:val="00A0032F"/>
    <w:rsid w:val="00A00972"/>
    <w:rsid w:val="00A01204"/>
    <w:rsid w:val="00A01EC2"/>
    <w:rsid w:val="00A01FB3"/>
    <w:rsid w:val="00A03F64"/>
    <w:rsid w:val="00A04467"/>
    <w:rsid w:val="00A044AA"/>
    <w:rsid w:val="00A052AC"/>
    <w:rsid w:val="00A052B6"/>
    <w:rsid w:val="00A058F5"/>
    <w:rsid w:val="00A05A5C"/>
    <w:rsid w:val="00A06F2D"/>
    <w:rsid w:val="00A100A2"/>
    <w:rsid w:val="00A11D1A"/>
    <w:rsid w:val="00A129BB"/>
    <w:rsid w:val="00A139A4"/>
    <w:rsid w:val="00A14A2D"/>
    <w:rsid w:val="00A14A8F"/>
    <w:rsid w:val="00A14D82"/>
    <w:rsid w:val="00A152C8"/>
    <w:rsid w:val="00A16A0A"/>
    <w:rsid w:val="00A17C2C"/>
    <w:rsid w:val="00A2046E"/>
    <w:rsid w:val="00A20B92"/>
    <w:rsid w:val="00A21479"/>
    <w:rsid w:val="00A21DB9"/>
    <w:rsid w:val="00A221BC"/>
    <w:rsid w:val="00A225BA"/>
    <w:rsid w:val="00A22ACF"/>
    <w:rsid w:val="00A24586"/>
    <w:rsid w:val="00A24877"/>
    <w:rsid w:val="00A24C27"/>
    <w:rsid w:val="00A2509B"/>
    <w:rsid w:val="00A25C97"/>
    <w:rsid w:val="00A273EB"/>
    <w:rsid w:val="00A2783A"/>
    <w:rsid w:val="00A3041B"/>
    <w:rsid w:val="00A30B78"/>
    <w:rsid w:val="00A311B6"/>
    <w:rsid w:val="00A314E1"/>
    <w:rsid w:val="00A3275A"/>
    <w:rsid w:val="00A32A1E"/>
    <w:rsid w:val="00A32CA0"/>
    <w:rsid w:val="00A33161"/>
    <w:rsid w:val="00A349A5"/>
    <w:rsid w:val="00A34CC4"/>
    <w:rsid w:val="00A3562B"/>
    <w:rsid w:val="00A3586A"/>
    <w:rsid w:val="00A35F93"/>
    <w:rsid w:val="00A36C82"/>
    <w:rsid w:val="00A3768C"/>
    <w:rsid w:val="00A379B9"/>
    <w:rsid w:val="00A37B3B"/>
    <w:rsid w:val="00A4055B"/>
    <w:rsid w:val="00A41677"/>
    <w:rsid w:val="00A41E10"/>
    <w:rsid w:val="00A42CD5"/>
    <w:rsid w:val="00A42D2B"/>
    <w:rsid w:val="00A42EB5"/>
    <w:rsid w:val="00A4347A"/>
    <w:rsid w:val="00A4393D"/>
    <w:rsid w:val="00A44350"/>
    <w:rsid w:val="00A4475C"/>
    <w:rsid w:val="00A45753"/>
    <w:rsid w:val="00A458B3"/>
    <w:rsid w:val="00A45E7E"/>
    <w:rsid w:val="00A46000"/>
    <w:rsid w:val="00A46AA4"/>
    <w:rsid w:val="00A46BBA"/>
    <w:rsid w:val="00A46D35"/>
    <w:rsid w:val="00A470E3"/>
    <w:rsid w:val="00A478FA"/>
    <w:rsid w:val="00A50151"/>
    <w:rsid w:val="00A506DF"/>
    <w:rsid w:val="00A51693"/>
    <w:rsid w:val="00A5187D"/>
    <w:rsid w:val="00A51E21"/>
    <w:rsid w:val="00A5235A"/>
    <w:rsid w:val="00A528C3"/>
    <w:rsid w:val="00A52DF1"/>
    <w:rsid w:val="00A531BA"/>
    <w:rsid w:val="00A532E7"/>
    <w:rsid w:val="00A54C21"/>
    <w:rsid w:val="00A552BB"/>
    <w:rsid w:val="00A55CA7"/>
    <w:rsid w:val="00A55D18"/>
    <w:rsid w:val="00A56143"/>
    <w:rsid w:val="00A5619C"/>
    <w:rsid w:val="00A5675B"/>
    <w:rsid w:val="00A56AAE"/>
    <w:rsid w:val="00A56AC5"/>
    <w:rsid w:val="00A56ED2"/>
    <w:rsid w:val="00A60630"/>
    <w:rsid w:val="00A6099D"/>
    <w:rsid w:val="00A609FE"/>
    <w:rsid w:val="00A616B0"/>
    <w:rsid w:val="00A619BC"/>
    <w:rsid w:val="00A619D5"/>
    <w:rsid w:val="00A61FE5"/>
    <w:rsid w:val="00A626A7"/>
    <w:rsid w:val="00A627F9"/>
    <w:rsid w:val="00A63342"/>
    <w:rsid w:val="00A63639"/>
    <w:rsid w:val="00A63884"/>
    <w:rsid w:val="00A64C78"/>
    <w:rsid w:val="00A64CD3"/>
    <w:rsid w:val="00A656AC"/>
    <w:rsid w:val="00A65CCF"/>
    <w:rsid w:val="00A66320"/>
    <w:rsid w:val="00A663CB"/>
    <w:rsid w:val="00A664EB"/>
    <w:rsid w:val="00A67B0E"/>
    <w:rsid w:val="00A67ED6"/>
    <w:rsid w:val="00A67F38"/>
    <w:rsid w:val="00A67F8F"/>
    <w:rsid w:val="00A70217"/>
    <w:rsid w:val="00A70814"/>
    <w:rsid w:val="00A70B50"/>
    <w:rsid w:val="00A710A7"/>
    <w:rsid w:val="00A713F7"/>
    <w:rsid w:val="00A718D0"/>
    <w:rsid w:val="00A7255D"/>
    <w:rsid w:val="00A72D17"/>
    <w:rsid w:val="00A7379B"/>
    <w:rsid w:val="00A73FA1"/>
    <w:rsid w:val="00A7421A"/>
    <w:rsid w:val="00A74595"/>
    <w:rsid w:val="00A756FC"/>
    <w:rsid w:val="00A75D08"/>
    <w:rsid w:val="00A75D98"/>
    <w:rsid w:val="00A76F7F"/>
    <w:rsid w:val="00A77315"/>
    <w:rsid w:val="00A77B88"/>
    <w:rsid w:val="00A77DE3"/>
    <w:rsid w:val="00A801A8"/>
    <w:rsid w:val="00A8032B"/>
    <w:rsid w:val="00A8098C"/>
    <w:rsid w:val="00A80BC8"/>
    <w:rsid w:val="00A81038"/>
    <w:rsid w:val="00A8156F"/>
    <w:rsid w:val="00A81741"/>
    <w:rsid w:val="00A81A23"/>
    <w:rsid w:val="00A81D90"/>
    <w:rsid w:val="00A81E9E"/>
    <w:rsid w:val="00A824C7"/>
    <w:rsid w:val="00A82985"/>
    <w:rsid w:val="00A834C8"/>
    <w:rsid w:val="00A83B05"/>
    <w:rsid w:val="00A845F0"/>
    <w:rsid w:val="00A84754"/>
    <w:rsid w:val="00A848C0"/>
    <w:rsid w:val="00A85213"/>
    <w:rsid w:val="00A860D3"/>
    <w:rsid w:val="00A8619D"/>
    <w:rsid w:val="00A86C78"/>
    <w:rsid w:val="00A87083"/>
    <w:rsid w:val="00A87B27"/>
    <w:rsid w:val="00A90052"/>
    <w:rsid w:val="00A900AC"/>
    <w:rsid w:val="00A916A1"/>
    <w:rsid w:val="00A91C41"/>
    <w:rsid w:val="00A91DBF"/>
    <w:rsid w:val="00A91EC2"/>
    <w:rsid w:val="00A921B3"/>
    <w:rsid w:val="00A9287C"/>
    <w:rsid w:val="00A92C3E"/>
    <w:rsid w:val="00A935D5"/>
    <w:rsid w:val="00A938C7"/>
    <w:rsid w:val="00A9458E"/>
    <w:rsid w:val="00A948EE"/>
    <w:rsid w:val="00A95255"/>
    <w:rsid w:val="00A956A4"/>
    <w:rsid w:val="00A96109"/>
    <w:rsid w:val="00A96466"/>
    <w:rsid w:val="00A96A9D"/>
    <w:rsid w:val="00A96D2D"/>
    <w:rsid w:val="00A9773D"/>
    <w:rsid w:val="00A97B23"/>
    <w:rsid w:val="00AA00EE"/>
    <w:rsid w:val="00AA0E7A"/>
    <w:rsid w:val="00AA1757"/>
    <w:rsid w:val="00AA2213"/>
    <w:rsid w:val="00AA2251"/>
    <w:rsid w:val="00AA2943"/>
    <w:rsid w:val="00AA2E78"/>
    <w:rsid w:val="00AA30BA"/>
    <w:rsid w:val="00AA359E"/>
    <w:rsid w:val="00AA3626"/>
    <w:rsid w:val="00AA3E43"/>
    <w:rsid w:val="00AA561A"/>
    <w:rsid w:val="00AA5E9D"/>
    <w:rsid w:val="00AA6423"/>
    <w:rsid w:val="00AA77C5"/>
    <w:rsid w:val="00AB07A9"/>
    <w:rsid w:val="00AB143C"/>
    <w:rsid w:val="00AB17F4"/>
    <w:rsid w:val="00AB27B1"/>
    <w:rsid w:val="00AB282B"/>
    <w:rsid w:val="00AB2A46"/>
    <w:rsid w:val="00AB3246"/>
    <w:rsid w:val="00AB380E"/>
    <w:rsid w:val="00AB3B47"/>
    <w:rsid w:val="00AB3B67"/>
    <w:rsid w:val="00AB4CA8"/>
    <w:rsid w:val="00AB4E92"/>
    <w:rsid w:val="00AB4F3D"/>
    <w:rsid w:val="00AB58A2"/>
    <w:rsid w:val="00AB5CF8"/>
    <w:rsid w:val="00AB680E"/>
    <w:rsid w:val="00AB6F86"/>
    <w:rsid w:val="00AB7F97"/>
    <w:rsid w:val="00AC001B"/>
    <w:rsid w:val="00AC0101"/>
    <w:rsid w:val="00AC062B"/>
    <w:rsid w:val="00AC2276"/>
    <w:rsid w:val="00AC34DC"/>
    <w:rsid w:val="00AC4145"/>
    <w:rsid w:val="00AC54E1"/>
    <w:rsid w:val="00AC605C"/>
    <w:rsid w:val="00AC6232"/>
    <w:rsid w:val="00AC63D9"/>
    <w:rsid w:val="00AC6824"/>
    <w:rsid w:val="00AC7EF8"/>
    <w:rsid w:val="00AD1DA6"/>
    <w:rsid w:val="00AD2B81"/>
    <w:rsid w:val="00AD3436"/>
    <w:rsid w:val="00AD4580"/>
    <w:rsid w:val="00AD4A1E"/>
    <w:rsid w:val="00AD5476"/>
    <w:rsid w:val="00AD564F"/>
    <w:rsid w:val="00AD5ABA"/>
    <w:rsid w:val="00AD5D6F"/>
    <w:rsid w:val="00AD642C"/>
    <w:rsid w:val="00AD64E5"/>
    <w:rsid w:val="00AD7CE5"/>
    <w:rsid w:val="00AE0E41"/>
    <w:rsid w:val="00AE1871"/>
    <w:rsid w:val="00AE20E8"/>
    <w:rsid w:val="00AE239A"/>
    <w:rsid w:val="00AE32DF"/>
    <w:rsid w:val="00AE3C94"/>
    <w:rsid w:val="00AE5674"/>
    <w:rsid w:val="00AE5B90"/>
    <w:rsid w:val="00AE7314"/>
    <w:rsid w:val="00AF01F7"/>
    <w:rsid w:val="00AF0734"/>
    <w:rsid w:val="00AF07A2"/>
    <w:rsid w:val="00AF0AD6"/>
    <w:rsid w:val="00AF1538"/>
    <w:rsid w:val="00AF1539"/>
    <w:rsid w:val="00AF1E3F"/>
    <w:rsid w:val="00AF2165"/>
    <w:rsid w:val="00AF2322"/>
    <w:rsid w:val="00AF2797"/>
    <w:rsid w:val="00AF2A19"/>
    <w:rsid w:val="00AF2ED2"/>
    <w:rsid w:val="00AF2EDF"/>
    <w:rsid w:val="00AF3B33"/>
    <w:rsid w:val="00AF4735"/>
    <w:rsid w:val="00AF48F8"/>
    <w:rsid w:val="00AF4B04"/>
    <w:rsid w:val="00AF4C15"/>
    <w:rsid w:val="00AF5AD2"/>
    <w:rsid w:val="00AF62F5"/>
    <w:rsid w:val="00AF6548"/>
    <w:rsid w:val="00AF6A8D"/>
    <w:rsid w:val="00AF7251"/>
    <w:rsid w:val="00AF78C0"/>
    <w:rsid w:val="00AF7A4C"/>
    <w:rsid w:val="00AF7B0F"/>
    <w:rsid w:val="00B0113E"/>
    <w:rsid w:val="00B012A1"/>
    <w:rsid w:val="00B019C5"/>
    <w:rsid w:val="00B02599"/>
    <w:rsid w:val="00B035A8"/>
    <w:rsid w:val="00B03726"/>
    <w:rsid w:val="00B03C54"/>
    <w:rsid w:val="00B051FC"/>
    <w:rsid w:val="00B058B3"/>
    <w:rsid w:val="00B0662E"/>
    <w:rsid w:val="00B066B9"/>
    <w:rsid w:val="00B07002"/>
    <w:rsid w:val="00B07A4A"/>
    <w:rsid w:val="00B105E5"/>
    <w:rsid w:val="00B11126"/>
    <w:rsid w:val="00B11785"/>
    <w:rsid w:val="00B11811"/>
    <w:rsid w:val="00B122C8"/>
    <w:rsid w:val="00B1285D"/>
    <w:rsid w:val="00B12C74"/>
    <w:rsid w:val="00B13540"/>
    <w:rsid w:val="00B1394E"/>
    <w:rsid w:val="00B14691"/>
    <w:rsid w:val="00B159C8"/>
    <w:rsid w:val="00B16AAA"/>
    <w:rsid w:val="00B16DEA"/>
    <w:rsid w:val="00B17E96"/>
    <w:rsid w:val="00B17ECE"/>
    <w:rsid w:val="00B1BF17"/>
    <w:rsid w:val="00B20CD8"/>
    <w:rsid w:val="00B214EA"/>
    <w:rsid w:val="00B21550"/>
    <w:rsid w:val="00B21F48"/>
    <w:rsid w:val="00B21F68"/>
    <w:rsid w:val="00B224AF"/>
    <w:rsid w:val="00B22E18"/>
    <w:rsid w:val="00B243A6"/>
    <w:rsid w:val="00B2592D"/>
    <w:rsid w:val="00B26223"/>
    <w:rsid w:val="00B265BD"/>
    <w:rsid w:val="00B27A9F"/>
    <w:rsid w:val="00B3055F"/>
    <w:rsid w:val="00B30839"/>
    <w:rsid w:val="00B31865"/>
    <w:rsid w:val="00B32091"/>
    <w:rsid w:val="00B3219C"/>
    <w:rsid w:val="00B33186"/>
    <w:rsid w:val="00B331F1"/>
    <w:rsid w:val="00B33F0A"/>
    <w:rsid w:val="00B3445A"/>
    <w:rsid w:val="00B345E4"/>
    <w:rsid w:val="00B34891"/>
    <w:rsid w:val="00B34C9C"/>
    <w:rsid w:val="00B35185"/>
    <w:rsid w:val="00B35325"/>
    <w:rsid w:val="00B35913"/>
    <w:rsid w:val="00B35A40"/>
    <w:rsid w:val="00B35DA4"/>
    <w:rsid w:val="00B366C9"/>
    <w:rsid w:val="00B36711"/>
    <w:rsid w:val="00B37945"/>
    <w:rsid w:val="00B40AD9"/>
    <w:rsid w:val="00B4190D"/>
    <w:rsid w:val="00B42BF9"/>
    <w:rsid w:val="00B439DA"/>
    <w:rsid w:val="00B43B6D"/>
    <w:rsid w:val="00B44269"/>
    <w:rsid w:val="00B45686"/>
    <w:rsid w:val="00B45FA3"/>
    <w:rsid w:val="00B4645D"/>
    <w:rsid w:val="00B46870"/>
    <w:rsid w:val="00B47057"/>
    <w:rsid w:val="00B50088"/>
    <w:rsid w:val="00B513EF"/>
    <w:rsid w:val="00B51B47"/>
    <w:rsid w:val="00B51C2C"/>
    <w:rsid w:val="00B5210F"/>
    <w:rsid w:val="00B523B9"/>
    <w:rsid w:val="00B52497"/>
    <w:rsid w:val="00B52B27"/>
    <w:rsid w:val="00B53268"/>
    <w:rsid w:val="00B53919"/>
    <w:rsid w:val="00B54385"/>
    <w:rsid w:val="00B553C5"/>
    <w:rsid w:val="00B559B6"/>
    <w:rsid w:val="00B55C04"/>
    <w:rsid w:val="00B56084"/>
    <w:rsid w:val="00B56345"/>
    <w:rsid w:val="00B577B5"/>
    <w:rsid w:val="00B57D92"/>
    <w:rsid w:val="00B628C1"/>
    <w:rsid w:val="00B63089"/>
    <w:rsid w:val="00B630C2"/>
    <w:rsid w:val="00B6383C"/>
    <w:rsid w:val="00B66419"/>
    <w:rsid w:val="00B66462"/>
    <w:rsid w:val="00B667C2"/>
    <w:rsid w:val="00B66E03"/>
    <w:rsid w:val="00B670A3"/>
    <w:rsid w:val="00B67575"/>
    <w:rsid w:val="00B678C6"/>
    <w:rsid w:val="00B7119C"/>
    <w:rsid w:val="00B71AE0"/>
    <w:rsid w:val="00B7220A"/>
    <w:rsid w:val="00B72817"/>
    <w:rsid w:val="00B7312B"/>
    <w:rsid w:val="00B73CD7"/>
    <w:rsid w:val="00B74722"/>
    <w:rsid w:val="00B749E1"/>
    <w:rsid w:val="00B74B70"/>
    <w:rsid w:val="00B7510E"/>
    <w:rsid w:val="00B751A9"/>
    <w:rsid w:val="00B75557"/>
    <w:rsid w:val="00B75982"/>
    <w:rsid w:val="00B75EB6"/>
    <w:rsid w:val="00B76168"/>
    <w:rsid w:val="00B76CCD"/>
    <w:rsid w:val="00B76DF5"/>
    <w:rsid w:val="00B773C4"/>
    <w:rsid w:val="00B77962"/>
    <w:rsid w:val="00B7797C"/>
    <w:rsid w:val="00B77D14"/>
    <w:rsid w:val="00B77F1D"/>
    <w:rsid w:val="00B801D3"/>
    <w:rsid w:val="00B80378"/>
    <w:rsid w:val="00B809C2"/>
    <w:rsid w:val="00B81AE1"/>
    <w:rsid w:val="00B82A79"/>
    <w:rsid w:val="00B832A4"/>
    <w:rsid w:val="00B835F0"/>
    <w:rsid w:val="00B8385B"/>
    <w:rsid w:val="00B83FEE"/>
    <w:rsid w:val="00B845B0"/>
    <w:rsid w:val="00B84892"/>
    <w:rsid w:val="00B864DB"/>
    <w:rsid w:val="00B871D8"/>
    <w:rsid w:val="00B87231"/>
    <w:rsid w:val="00B90EE1"/>
    <w:rsid w:val="00B91094"/>
    <w:rsid w:val="00B911D5"/>
    <w:rsid w:val="00B91BD4"/>
    <w:rsid w:val="00B929CD"/>
    <w:rsid w:val="00B92DC6"/>
    <w:rsid w:val="00B931C5"/>
    <w:rsid w:val="00B945DD"/>
    <w:rsid w:val="00B94C1E"/>
    <w:rsid w:val="00B95515"/>
    <w:rsid w:val="00B95AD9"/>
    <w:rsid w:val="00B9615E"/>
    <w:rsid w:val="00B96628"/>
    <w:rsid w:val="00B96D24"/>
    <w:rsid w:val="00B96E9F"/>
    <w:rsid w:val="00B96EF1"/>
    <w:rsid w:val="00B97626"/>
    <w:rsid w:val="00B97FD7"/>
    <w:rsid w:val="00BA005E"/>
    <w:rsid w:val="00BA0B45"/>
    <w:rsid w:val="00BA147A"/>
    <w:rsid w:val="00BA17CB"/>
    <w:rsid w:val="00BA2B47"/>
    <w:rsid w:val="00BA2C30"/>
    <w:rsid w:val="00BA3BCB"/>
    <w:rsid w:val="00BA3D83"/>
    <w:rsid w:val="00BA4412"/>
    <w:rsid w:val="00BA5028"/>
    <w:rsid w:val="00BA55B3"/>
    <w:rsid w:val="00BA5C6D"/>
    <w:rsid w:val="00BA63AB"/>
    <w:rsid w:val="00BA6E1D"/>
    <w:rsid w:val="00BA72BD"/>
    <w:rsid w:val="00BA736D"/>
    <w:rsid w:val="00BA7AF8"/>
    <w:rsid w:val="00BA7B5C"/>
    <w:rsid w:val="00BA7E04"/>
    <w:rsid w:val="00BB0BE6"/>
    <w:rsid w:val="00BB1794"/>
    <w:rsid w:val="00BB287D"/>
    <w:rsid w:val="00BB2EAE"/>
    <w:rsid w:val="00BB2F8D"/>
    <w:rsid w:val="00BB46A9"/>
    <w:rsid w:val="00BB4EDC"/>
    <w:rsid w:val="00BB54D4"/>
    <w:rsid w:val="00BB60A3"/>
    <w:rsid w:val="00BB6DF5"/>
    <w:rsid w:val="00BB70F1"/>
    <w:rsid w:val="00BB7A93"/>
    <w:rsid w:val="00BC08C4"/>
    <w:rsid w:val="00BC0F4D"/>
    <w:rsid w:val="00BC1264"/>
    <w:rsid w:val="00BC1266"/>
    <w:rsid w:val="00BC1959"/>
    <w:rsid w:val="00BC238C"/>
    <w:rsid w:val="00BC3122"/>
    <w:rsid w:val="00BC4014"/>
    <w:rsid w:val="00BC41C0"/>
    <w:rsid w:val="00BC420C"/>
    <w:rsid w:val="00BC46A4"/>
    <w:rsid w:val="00BC4D10"/>
    <w:rsid w:val="00BC53B5"/>
    <w:rsid w:val="00BC5747"/>
    <w:rsid w:val="00BC76BC"/>
    <w:rsid w:val="00BC7AE6"/>
    <w:rsid w:val="00BD0A03"/>
    <w:rsid w:val="00BD0ADF"/>
    <w:rsid w:val="00BD0CD1"/>
    <w:rsid w:val="00BD10B4"/>
    <w:rsid w:val="00BD17E9"/>
    <w:rsid w:val="00BD25CA"/>
    <w:rsid w:val="00BD2947"/>
    <w:rsid w:val="00BD29FD"/>
    <w:rsid w:val="00BD3468"/>
    <w:rsid w:val="00BD370F"/>
    <w:rsid w:val="00BD3E7D"/>
    <w:rsid w:val="00BD4D4E"/>
    <w:rsid w:val="00BD560E"/>
    <w:rsid w:val="00BD5975"/>
    <w:rsid w:val="00BD5E84"/>
    <w:rsid w:val="00BD67C7"/>
    <w:rsid w:val="00BD7033"/>
    <w:rsid w:val="00BD7D41"/>
    <w:rsid w:val="00BD7E96"/>
    <w:rsid w:val="00BE0029"/>
    <w:rsid w:val="00BE082D"/>
    <w:rsid w:val="00BE0CF3"/>
    <w:rsid w:val="00BE1829"/>
    <w:rsid w:val="00BE1DBD"/>
    <w:rsid w:val="00BE24C6"/>
    <w:rsid w:val="00BE2862"/>
    <w:rsid w:val="00BE3134"/>
    <w:rsid w:val="00BE37A7"/>
    <w:rsid w:val="00BE3CF7"/>
    <w:rsid w:val="00BE44FE"/>
    <w:rsid w:val="00BE4635"/>
    <w:rsid w:val="00BE4A53"/>
    <w:rsid w:val="00BE504C"/>
    <w:rsid w:val="00BE55E8"/>
    <w:rsid w:val="00BE6455"/>
    <w:rsid w:val="00BE6C05"/>
    <w:rsid w:val="00BE71D3"/>
    <w:rsid w:val="00BF021E"/>
    <w:rsid w:val="00BF0A7F"/>
    <w:rsid w:val="00BF1606"/>
    <w:rsid w:val="00BF1870"/>
    <w:rsid w:val="00BF2245"/>
    <w:rsid w:val="00BF343E"/>
    <w:rsid w:val="00BF3732"/>
    <w:rsid w:val="00BF3A33"/>
    <w:rsid w:val="00BF4584"/>
    <w:rsid w:val="00BF4CAD"/>
    <w:rsid w:val="00BF515A"/>
    <w:rsid w:val="00BF565A"/>
    <w:rsid w:val="00BF65BF"/>
    <w:rsid w:val="00BF686D"/>
    <w:rsid w:val="00BF7230"/>
    <w:rsid w:val="00C00634"/>
    <w:rsid w:val="00C01CEB"/>
    <w:rsid w:val="00C01E6C"/>
    <w:rsid w:val="00C02C60"/>
    <w:rsid w:val="00C02DC0"/>
    <w:rsid w:val="00C03473"/>
    <w:rsid w:val="00C0526D"/>
    <w:rsid w:val="00C058AF"/>
    <w:rsid w:val="00C06988"/>
    <w:rsid w:val="00C07095"/>
    <w:rsid w:val="00C0C4C1"/>
    <w:rsid w:val="00C10630"/>
    <w:rsid w:val="00C10743"/>
    <w:rsid w:val="00C10786"/>
    <w:rsid w:val="00C10FF7"/>
    <w:rsid w:val="00C11B93"/>
    <w:rsid w:val="00C12442"/>
    <w:rsid w:val="00C12A59"/>
    <w:rsid w:val="00C13BB1"/>
    <w:rsid w:val="00C15206"/>
    <w:rsid w:val="00C15784"/>
    <w:rsid w:val="00C16BE9"/>
    <w:rsid w:val="00C17BA7"/>
    <w:rsid w:val="00C17CF6"/>
    <w:rsid w:val="00C201D1"/>
    <w:rsid w:val="00C20CFF"/>
    <w:rsid w:val="00C2189F"/>
    <w:rsid w:val="00C21B6F"/>
    <w:rsid w:val="00C21EE1"/>
    <w:rsid w:val="00C2204B"/>
    <w:rsid w:val="00C2208E"/>
    <w:rsid w:val="00C23679"/>
    <w:rsid w:val="00C23B6B"/>
    <w:rsid w:val="00C23D85"/>
    <w:rsid w:val="00C241D2"/>
    <w:rsid w:val="00C243E2"/>
    <w:rsid w:val="00C257B3"/>
    <w:rsid w:val="00C26174"/>
    <w:rsid w:val="00C264AD"/>
    <w:rsid w:val="00C2662F"/>
    <w:rsid w:val="00C26900"/>
    <w:rsid w:val="00C3030E"/>
    <w:rsid w:val="00C30BCF"/>
    <w:rsid w:val="00C30E0D"/>
    <w:rsid w:val="00C315DD"/>
    <w:rsid w:val="00C31719"/>
    <w:rsid w:val="00C31873"/>
    <w:rsid w:val="00C329CF"/>
    <w:rsid w:val="00C333ED"/>
    <w:rsid w:val="00C33AE4"/>
    <w:rsid w:val="00C348FD"/>
    <w:rsid w:val="00C3498E"/>
    <w:rsid w:val="00C34C43"/>
    <w:rsid w:val="00C34D0C"/>
    <w:rsid w:val="00C35424"/>
    <w:rsid w:val="00C35601"/>
    <w:rsid w:val="00C35AEA"/>
    <w:rsid w:val="00C37373"/>
    <w:rsid w:val="00C3796A"/>
    <w:rsid w:val="00C40458"/>
    <w:rsid w:val="00C40F33"/>
    <w:rsid w:val="00C41E02"/>
    <w:rsid w:val="00C42202"/>
    <w:rsid w:val="00C424EB"/>
    <w:rsid w:val="00C4420F"/>
    <w:rsid w:val="00C44365"/>
    <w:rsid w:val="00C446B9"/>
    <w:rsid w:val="00C4574A"/>
    <w:rsid w:val="00C45C9D"/>
    <w:rsid w:val="00C460CF"/>
    <w:rsid w:val="00C4746C"/>
    <w:rsid w:val="00C47C49"/>
    <w:rsid w:val="00C47CE3"/>
    <w:rsid w:val="00C47EDF"/>
    <w:rsid w:val="00C4C8F1"/>
    <w:rsid w:val="00C50B07"/>
    <w:rsid w:val="00C514AF"/>
    <w:rsid w:val="00C533BC"/>
    <w:rsid w:val="00C533C5"/>
    <w:rsid w:val="00C53A51"/>
    <w:rsid w:val="00C5409C"/>
    <w:rsid w:val="00C54A5C"/>
    <w:rsid w:val="00C55484"/>
    <w:rsid w:val="00C55E57"/>
    <w:rsid w:val="00C56DBD"/>
    <w:rsid w:val="00C570A1"/>
    <w:rsid w:val="00C57530"/>
    <w:rsid w:val="00C577DE"/>
    <w:rsid w:val="00C6064A"/>
    <w:rsid w:val="00C6095A"/>
    <w:rsid w:val="00C60DD3"/>
    <w:rsid w:val="00C61BED"/>
    <w:rsid w:val="00C622B9"/>
    <w:rsid w:val="00C63333"/>
    <w:rsid w:val="00C63A90"/>
    <w:rsid w:val="00C63D30"/>
    <w:rsid w:val="00C64979"/>
    <w:rsid w:val="00C656AA"/>
    <w:rsid w:val="00C65A0B"/>
    <w:rsid w:val="00C65A12"/>
    <w:rsid w:val="00C65A97"/>
    <w:rsid w:val="00C66485"/>
    <w:rsid w:val="00C66BDD"/>
    <w:rsid w:val="00C679AA"/>
    <w:rsid w:val="00C67AF0"/>
    <w:rsid w:val="00C67D83"/>
    <w:rsid w:val="00C6EB9A"/>
    <w:rsid w:val="00C70101"/>
    <w:rsid w:val="00C70515"/>
    <w:rsid w:val="00C70B28"/>
    <w:rsid w:val="00C70F55"/>
    <w:rsid w:val="00C7135F"/>
    <w:rsid w:val="00C71735"/>
    <w:rsid w:val="00C71D15"/>
    <w:rsid w:val="00C727BD"/>
    <w:rsid w:val="00C72856"/>
    <w:rsid w:val="00C74F81"/>
    <w:rsid w:val="00C7533B"/>
    <w:rsid w:val="00C754D3"/>
    <w:rsid w:val="00C77365"/>
    <w:rsid w:val="00C77DE8"/>
    <w:rsid w:val="00C8028B"/>
    <w:rsid w:val="00C8088E"/>
    <w:rsid w:val="00C80AE4"/>
    <w:rsid w:val="00C80D00"/>
    <w:rsid w:val="00C81C7B"/>
    <w:rsid w:val="00C81DF2"/>
    <w:rsid w:val="00C823E7"/>
    <w:rsid w:val="00C82598"/>
    <w:rsid w:val="00C82D90"/>
    <w:rsid w:val="00C83321"/>
    <w:rsid w:val="00C83D3F"/>
    <w:rsid w:val="00C84FBE"/>
    <w:rsid w:val="00C852A6"/>
    <w:rsid w:val="00C85323"/>
    <w:rsid w:val="00C85D8D"/>
    <w:rsid w:val="00C86418"/>
    <w:rsid w:val="00C86482"/>
    <w:rsid w:val="00C86C8A"/>
    <w:rsid w:val="00C86CC8"/>
    <w:rsid w:val="00C86F14"/>
    <w:rsid w:val="00C874BD"/>
    <w:rsid w:val="00C87ADC"/>
    <w:rsid w:val="00C915D8"/>
    <w:rsid w:val="00C91DC6"/>
    <w:rsid w:val="00C928B2"/>
    <w:rsid w:val="00C93381"/>
    <w:rsid w:val="00C93720"/>
    <w:rsid w:val="00C95AE0"/>
    <w:rsid w:val="00C9724B"/>
    <w:rsid w:val="00CA0AF6"/>
    <w:rsid w:val="00CA0B46"/>
    <w:rsid w:val="00CA0FA3"/>
    <w:rsid w:val="00CA16F2"/>
    <w:rsid w:val="00CA187D"/>
    <w:rsid w:val="00CA1A83"/>
    <w:rsid w:val="00CA21A6"/>
    <w:rsid w:val="00CA28BA"/>
    <w:rsid w:val="00CA29BA"/>
    <w:rsid w:val="00CA4EBC"/>
    <w:rsid w:val="00CA5612"/>
    <w:rsid w:val="00CA5791"/>
    <w:rsid w:val="00CA5BE8"/>
    <w:rsid w:val="00CA5C21"/>
    <w:rsid w:val="00CA6075"/>
    <w:rsid w:val="00CA63B5"/>
    <w:rsid w:val="00CA76C0"/>
    <w:rsid w:val="00CA7EB9"/>
    <w:rsid w:val="00CAAB7D"/>
    <w:rsid w:val="00CB0034"/>
    <w:rsid w:val="00CB0979"/>
    <w:rsid w:val="00CB0984"/>
    <w:rsid w:val="00CB227A"/>
    <w:rsid w:val="00CB22BA"/>
    <w:rsid w:val="00CB292C"/>
    <w:rsid w:val="00CB2C14"/>
    <w:rsid w:val="00CB3123"/>
    <w:rsid w:val="00CB33D9"/>
    <w:rsid w:val="00CB35A4"/>
    <w:rsid w:val="00CB4128"/>
    <w:rsid w:val="00CB46F2"/>
    <w:rsid w:val="00CB4B65"/>
    <w:rsid w:val="00CB4E71"/>
    <w:rsid w:val="00CB4ECB"/>
    <w:rsid w:val="00CB5005"/>
    <w:rsid w:val="00CB5CA5"/>
    <w:rsid w:val="00CB6629"/>
    <w:rsid w:val="00CB6ED2"/>
    <w:rsid w:val="00CB70FD"/>
    <w:rsid w:val="00CB7E7E"/>
    <w:rsid w:val="00CC0503"/>
    <w:rsid w:val="00CC0714"/>
    <w:rsid w:val="00CC0800"/>
    <w:rsid w:val="00CC0939"/>
    <w:rsid w:val="00CC1049"/>
    <w:rsid w:val="00CC1745"/>
    <w:rsid w:val="00CC1AB5"/>
    <w:rsid w:val="00CC262B"/>
    <w:rsid w:val="00CC37B3"/>
    <w:rsid w:val="00CC4388"/>
    <w:rsid w:val="00CC48C2"/>
    <w:rsid w:val="00CC6559"/>
    <w:rsid w:val="00CC65DD"/>
    <w:rsid w:val="00CC67F2"/>
    <w:rsid w:val="00CC7310"/>
    <w:rsid w:val="00CD0102"/>
    <w:rsid w:val="00CD0994"/>
    <w:rsid w:val="00CD111C"/>
    <w:rsid w:val="00CD1530"/>
    <w:rsid w:val="00CD270B"/>
    <w:rsid w:val="00CD3754"/>
    <w:rsid w:val="00CD4A84"/>
    <w:rsid w:val="00CD5073"/>
    <w:rsid w:val="00CD590B"/>
    <w:rsid w:val="00CD6D98"/>
    <w:rsid w:val="00CD7345"/>
    <w:rsid w:val="00CD7409"/>
    <w:rsid w:val="00CD7E55"/>
    <w:rsid w:val="00CE0E47"/>
    <w:rsid w:val="00CE1F3F"/>
    <w:rsid w:val="00CE415D"/>
    <w:rsid w:val="00CE424F"/>
    <w:rsid w:val="00CE44E4"/>
    <w:rsid w:val="00CE4DA9"/>
    <w:rsid w:val="00CE54A5"/>
    <w:rsid w:val="00CE5728"/>
    <w:rsid w:val="00CE6052"/>
    <w:rsid w:val="00CE64C1"/>
    <w:rsid w:val="00CE6AFD"/>
    <w:rsid w:val="00CE70D3"/>
    <w:rsid w:val="00CE747F"/>
    <w:rsid w:val="00CE7899"/>
    <w:rsid w:val="00CF008B"/>
    <w:rsid w:val="00CF094C"/>
    <w:rsid w:val="00CF0F18"/>
    <w:rsid w:val="00CF13FA"/>
    <w:rsid w:val="00CF1DAA"/>
    <w:rsid w:val="00CF23EF"/>
    <w:rsid w:val="00CF2411"/>
    <w:rsid w:val="00CF259E"/>
    <w:rsid w:val="00CF28B4"/>
    <w:rsid w:val="00CF3A74"/>
    <w:rsid w:val="00CF40CB"/>
    <w:rsid w:val="00CF4543"/>
    <w:rsid w:val="00CF47C1"/>
    <w:rsid w:val="00CF4A41"/>
    <w:rsid w:val="00CF4CE6"/>
    <w:rsid w:val="00CF5084"/>
    <w:rsid w:val="00CF66D6"/>
    <w:rsid w:val="00CF7B34"/>
    <w:rsid w:val="00D00F32"/>
    <w:rsid w:val="00D00F76"/>
    <w:rsid w:val="00D01BED"/>
    <w:rsid w:val="00D025E8"/>
    <w:rsid w:val="00D02C1F"/>
    <w:rsid w:val="00D02D3D"/>
    <w:rsid w:val="00D02EFC"/>
    <w:rsid w:val="00D037FC"/>
    <w:rsid w:val="00D038C4"/>
    <w:rsid w:val="00D03B0B"/>
    <w:rsid w:val="00D040B3"/>
    <w:rsid w:val="00D04AD9"/>
    <w:rsid w:val="00D04F22"/>
    <w:rsid w:val="00D05755"/>
    <w:rsid w:val="00D062FC"/>
    <w:rsid w:val="00D068D1"/>
    <w:rsid w:val="00D07502"/>
    <w:rsid w:val="00D07CB5"/>
    <w:rsid w:val="00D1000A"/>
    <w:rsid w:val="00D1062D"/>
    <w:rsid w:val="00D10849"/>
    <w:rsid w:val="00D10A0F"/>
    <w:rsid w:val="00D116FD"/>
    <w:rsid w:val="00D12015"/>
    <w:rsid w:val="00D12504"/>
    <w:rsid w:val="00D12623"/>
    <w:rsid w:val="00D12662"/>
    <w:rsid w:val="00D12E54"/>
    <w:rsid w:val="00D1347A"/>
    <w:rsid w:val="00D149FA"/>
    <w:rsid w:val="00D15926"/>
    <w:rsid w:val="00D1673A"/>
    <w:rsid w:val="00D2006F"/>
    <w:rsid w:val="00D208F2"/>
    <w:rsid w:val="00D20F10"/>
    <w:rsid w:val="00D21240"/>
    <w:rsid w:val="00D21817"/>
    <w:rsid w:val="00D21B36"/>
    <w:rsid w:val="00D22356"/>
    <w:rsid w:val="00D23B6C"/>
    <w:rsid w:val="00D24168"/>
    <w:rsid w:val="00D24E75"/>
    <w:rsid w:val="00D25252"/>
    <w:rsid w:val="00D2587F"/>
    <w:rsid w:val="00D2600C"/>
    <w:rsid w:val="00D2635F"/>
    <w:rsid w:val="00D26575"/>
    <w:rsid w:val="00D2699F"/>
    <w:rsid w:val="00D26AE5"/>
    <w:rsid w:val="00D26E12"/>
    <w:rsid w:val="00D26F89"/>
    <w:rsid w:val="00D272F1"/>
    <w:rsid w:val="00D27CA0"/>
    <w:rsid w:val="00D27CB9"/>
    <w:rsid w:val="00D30333"/>
    <w:rsid w:val="00D30782"/>
    <w:rsid w:val="00D30ACF"/>
    <w:rsid w:val="00D31A02"/>
    <w:rsid w:val="00D31D6C"/>
    <w:rsid w:val="00D329B9"/>
    <w:rsid w:val="00D32E7A"/>
    <w:rsid w:val="00D33451"/>
    <w:rsid w:val="00D33612"/>
    <w:rsid w:val="00D33CC7"/>
    <w:rsid w:val="00D353E8"/>
    <w:rsid w:val="00D3598B"/>
    <w:rsid w:val="00D35A1D"/>
    <w:rsid w:val="00D35EDE"/>
    <w:rsid w:val="00D36B31"/>
    <w:rsid w:val="00D37118"/>
    <w:rsid w:val="00D3724E"/>
    <w:rsid w:val="00D37809"/>
    <w:rsid w:val="00D37E1F"/>
    <w:rsid w:val="00D40D6B"/>
    <w:rsid w:val="00D415B6"/>
    <w:rsid w:val="00D4211E"/>
    <w:rsid w:val="00D42A04"/>
    <w:rsid w:val="00D42CEB"/>
    <w:rsid w:val="00D42DAE"/>
    <w:rsid w:val="00D43EA8"/>
    <w:rsid w:val="00D44378"/>
    <w:rsid w:val="00D4456B"/>
    <w:rsid w:val="00D44F20"/>
    <w:rsid w:val="00D45B1A"/>
    <w:rsid w:val="00D45F16"/>
    <w:rsid w:val="00D4649F"/>
    <w:rsid w:val="00D46AAD"/>
    <w:rsid w:val="00D515DE"/>
    <w:rsid w:val="00D51863"/>
    <w:rsid w:val="00D52497"/>
    <w:rsid w:val="00D5286C"/>
    <w:rsid w:val="00D52E5F"/>
    <w:rsid w:val="00D53B75"/>
    <w:rsid w:val="00D53CC4"/>
    <w:rsid w:val="00D54181"/>
    <w:rsid w:val="00D558FE"/>
    <w:rsid w:val="00D56BB3"/>
    <w:rsid w:val="00D5710D"/>
    <w:rsid w:val="00D57152"/>
    <w:rsid w:val="00D5B7CB"/>
    <w:rsid w:val="00D6009B"/>
    <w:rsid w:val="00D6062C"/>
    <w:rsid w:val="00D60F4D"/>
    <w:rsid w:val="00D610AA"/>
    <w:rsid w:val="00D6111A"/>
    <w:rsid w:val="00D612F6"/>
    <w:rsid w:val="00D626C7"/>
    <w:rsid w:val="00D6417E"/>
    <w:rsid w:val="00D64432"/>
    <w:rsid w:val="00D6445D"/>
    <w:rsid w:val="00D65728"/>
    <w:rsid w:val="00D65859"/>
    <w:rsid w:val="00D6662E"/>
    <w:rsid w:val="00D66876"/>
    <w:rsid w:val="00D67548"/>
    <w:rsid w:val="00D6774B"/>
    <w:rsid w:val="00D6781B"/>
    <w:rsid w:val="00D6965B"/>
    <w:rsid w:val="00D70B45"/>
    <w:rsid w:val="00D71281"/>
    <w:rsid w:val="00D7197C"/>
    <w:rsid w:val="00D71C21"/>
    <w:rsid w:val="00D72AA0"/>
    <w:rsid w:val="00D73380"/>
    <w:rsid w:val="00D73E0C"/>
    <w:rsid w:val="00D74A8B"/>
    <w:rsid w:val="00D74C4C"/>
    <w:rsid w:val="00D75AC5"/>
    <w:rsid w:val="00D7614D"/>
    <w:rsid w:val="00D7656C"/>
    <w:rsid w:val="00D76576"/>
    <w:rsid w:val="00D776AE"/>
    <w:rsid w:val="00D777EA"/>
    <w:rsid w:val="00D77813"/>
    <w:rsid w:val="00D80342"/>
    <w:rsid w:val="00D80408"/>
    <w:rsid w:val="00D809D2"/>
    <w:rsid w:val="00D8108B"/>
    <w:rsid w:val="00D813D3"/>
    <w:rsid w:val="00D822F2"/>
    <w:rsid w:val="00D83699"/>
    <w:rsid w:val="00D8432F"/>
    <w:rsid w:val="00D84BDF"/>
    <w:rsid w:val="00D84D6D"/>
    <w:rsid w:val="00D850B3"/>
    <w:rsid w:val="00D851FC"/>
    <w:rsid w:val="00D86290"/>
    <w:rsid w:val="00D86CA2"/>
    <w:rsid w:val="00D86E29"/>
    <w:rsid w:val="00D90886"/>
    <w:rsid w:val="00D924FB"/>
    <w:rsid w:val="00D92DEA"/>
    <w:rsid w:val="00D93768"/>
    <w:rsid w:val="00D93ED6"/>
    <w:rsid w:val="00D941D5"/>
    <w:rsid w:val="00D94806"/>
    <w:rsid w:val="00D966E3"/>
    <w:rsid w:val="00D96DFE"/>
    <w:rsid w:val="00D975BC"/>
    <w:rsid w:val="00DA0251"/>
    <w:rsid w:val="00DA0697"/>
    <w:rsid w:val="00DA123F"/>
    <w:rsid w:val="00DA180E"/>
    <w:rsid w:val="00DA2383"/>
    <w:rsid w:val="00DA23D6"/>
    <w:rsid w:val="00DA3A3B"/>
    <w:rsid w:val="00DA3FB2"/>
    <w:rsid w:val="00DA6583"/>
    <w:rsid w:val="00DA667F"/>
    <w:rsid w:val="00DA6AAC"/>
    <w:rsid w:val="00DA6FC7"/>
    <w:rsid w:val="00DA7506"/>
    <w:rsid w:val="00DA91AB"/>
    <w:rsid w:val="00DAF242"/>
    <w:rsid w:val="00DB08D8"/>
    <w:rsid w:val="00DB1486"/>
    <w:rsid w:val="00DB19E5"/>
    <w:rsid w:val="00DB1CA2"/>
    <w:rsid w:val="00DB28C9"/>
    <w:rsid w:val="00DB2C35"/>
    <w:rsid w:val="00DB2F4C"/>
    <w:rsid w:val="00DB314B"/>
    <w:rsid w:val="00DB3701"/>
    <w:rsid w:val="00DB3BE4"/>
    <w:rsid w:val="00DB4D39"/>
    <w:rsid w:val="00DB55A0"/>
    <w:rsid w:val="00DB5DC6"/>
    <w:rsid w:val="00DB6D2F"/>
    <w:rsid w:val="00DB7CD7"/>
    <w:rsid w:val="00DC00D1"/>
    <w:rsid w:val="00DC00D3"/>
    <w:rsid w:val="00DC01EB"/>
    <w:rsid w:val="00DC080A"/>
    <w:rsid w:val="00DC0BB0"/>
    <w:rsid w:val="00DC1FC9"/>
    <w:rsid w:val="00DC24FE"/>
    <w:rsid w:val="00DC252B"/>
    <w:rsid w:val="00DC2DEE"/>
    <w:rsid w:val="00DC37AD"/>
    <w:rsid w:val="00DC466D"/>
    <w:rsid w:val="00DC4EA4"/>
    <w:rsid w:val="00DC54B9"/>
    <w:rsid w:val="00DC55FF"/>
    <w:rsid w:val="00DC780B"/>
    <w:rsid w:val="00DC7DA9"/>
    <w:rsid w:val="00DD01C3"/>
    <w:rsid w:val="00DD09FE"/>
    <w:rsid w:val="00DD0F95"/>
    <w:rsid w:val="00DD161F"/>
    <w:rsid w:val="00DD1D90"/>
    <w:rsid w:val="00DD26B2"/>
    <w:rsid w:val="00DD2BE1"/>
    <w:rsid w:val="00DD3849"/>
    <w:rsid w:val="00DD3880"/>
    <w:rsid w:val="00DD3F19"/>
    <w:rsid w:val="00DD4192"/>
    <w:rsid w:val="00DD5CB4"/>
    <w:rsid w:val="00DD652A"/>
    <w:rsid w:val="00DD6D76"/>
    <w:rsid w:val="00DD6E61"/>
    <w:rsid w:val="00DD725D"/>
    <w:rsid w:val="00DD7820"/>
    <w:rsid w:val="00DE0321"/>
    <w:rsid w:val="00DE0786"/>
    <w:rsid w:val="00DE0B7E"/>
    <w:rsid w:val="00DE0BEF"/>
    <w:rsid w:val="00DE0C8C"/>
    <w:rsid w:val="00DE0D50"/>
    <w:rsid w:val="00DE0F56"/>
    <w:rsid w:val="00DE101A"/>
    <w:rsid w:val="00DE2034"/>
    <w:rsid w:val="00DE290D"/>
    <w:rsid w:val="00DE2B36"/>
    <w:rsid w:val="00DE2C17"/>
    <w:rsid w:val="00DE348C"/>
    <w:rsid w:val="00DE3A81"/>
    <w:rsid w:val="00DE41A2"/>
    <w:rsid w:val="00DE429A"/>
    <w:rsid w:val="00DE43B0"/>
    <w:rsid w:val="00DE487B"/>
    <w:rsid w:val="00DE4A7A"/>
    <w:rsid w:val="00DE4E17"/>
    <w:rsid w:val="00DE53CE"/>
    <w:rsid w:val="00DE5ACA"/>
    <w:rsid w:val="00DE6E0F"/>
    <w:rsid w:val="00DE7BAB"/>
    <w:rsid w:val="00DF010F"/>
    <w:rsid w:val="00DF0229"/>
    <w:rsid w:val="00DF0486"/>
    <w:rsid w:val="00DF0901"/>
    <w:rsid w:val="00DF1470"/>
    <w:rsid w:val="00DF33CD"/>
    <w:rsid w:val="00DF367D"/>
    <w:rsid w:val="00DF3967"/>
    <w:rsid w:val="00DF3989"/>
    <w:rsid w:val="00DF4C83"/>
    <w:rsid w:val="00DF5AC2"/>
    <w:rsid w:val="00DF6073"/>
    <w:rsid w:val="00DF6378"/>
    <w:rsid w:val="00DF76F0"/>
    <w:rsid w:val="00DF7903"/>
    <w:rsid w:val="00DF7A38"/>
    <w:rsid w:val="00DF7BDB"/>
    <w:rsid w:val="00DF7F7A"/>
    <w:rsid w:val="00E004F1"/>
    <w:rsid w:val="00E008EC"/>
    <w:rsid w:val="00E00CEF"/>
    <w:rsid w:val="00E0172A"/>
    <w:rsid w:val="00E020D6"/>
    <w:rsid w:val="00E03080"/>
    <w:rsid w:val="00E030C7"/>
    <w:rsid w:val="00E0390C"/>
    <w:rsid w:val="00E03990"/>
    <w:rsid w:val="00E03B36"/>
    <w:rsid w:val="00E0400F"/>
    <w:rsid w:val="00E0520A"/>
    <w:rsid w:val="00E05761"/>
    <w:rsid w:val="00E05EE9"/>
    <w:rsid w:val="00E07AB4"/>
    <w:rsid w:val="00E108D4"/>
    <w:rsid w:val="00E10BC0"/>
    <w:rsid w:val="00E121B2"/>
    <w:rsid w:val="00E12EF0"/>
    <w:rsid w:val="00E14B9D"/>
    <w:rsid w:val="00E15450"/>
    <w:rsid w:val="00E15B08"/>
    <w:rsid w:val="00E15CD0"/>
    <w:rsid w:val="00E16789"/>
    <w:rsid w:val="00E20609"/>
    <w:rsid w:val="00E20B89"/>
    <w:rsid w:val="00E21420"/>
    <w:rsid w:val="00E219F1"/>
    <w:rsid w:val="00E21AD9"/>
    <w:rsid w:val="00E21BDB"/>
    <w:rsid w:val="00E229FA"/>
    <w:rsid w:val="00E23004"/>
    <w:rsid w:val="00E2388D"/>
    <w:rsid w:val="00E24268"/>
    <w:rsid w:val="00E247CF"/>
    <w:rsid w:val="00E24985"/>
    <w:rsid w:val="00E24AFA"/>
    <w:rsid w:val="00E24C7C"/>
    <w:rsid w:val="00E24F52"/>
    <w:rsid w:val="00E2595D"/>
    <w:rsid w:val="00E27479"/>
    <w:rsid w:val="00E277A9"/>
    <w:rsid w:val="00E27D27"/>
    <w:rsid w:val="00E30278"/>
    <w:rsid w:val="00E30988"/>
    <w:rsid w:val="00E30B6D"/>
    <w:rsid w:val="00E30CA8"/>
    <w:rsid w:val="00E30D1B"/>
    <w:rsid w:val="00E3180B"/>
    <w:rsid w:val="00E33DCD"/>
    <w:rsid w:val="00E33EA2"/>
    <w:rsid w:val="00E345DA"/>
    <w:rsid w:val="00E3501C"/>
    <w:rsid w:val="00E3650C"/>
    <w:rsid w:val="00E37599"/>
    <w:rsid w:val="00E37DDA"/>
    <w:rsid w:val="00E40A6C"/>
    <w:rsid w:val="00E416AA"/>
    <w:rsid w:val="00E4238D"/>
    <w:rsid w:val="00E4244C"/>
    <w:rsid w:val="00E42B21"/>
    <w:rsid w:val="00E42C69"/>
    <w:rsid w:val="00E43722"/>
    <w:rsid w:val="00E437C0"/>
    <w:rsid w:val="00E43DF5"/>
    <w:rsid w:val="00E43FE5"/>
    <w:rsid w:val="00E4463F"/>
    <w:rsid w:val="00E45A42"/>
    <w:rsid w:val="00E46902"/>
    <w:rsid w:val="00E4751B"/>
    <w:rsid w:val="00E479E4"/>
    <w:rsid w:val="00E47A1C"/>
    <w:rsid w:val="00E50543"/>
    <w:rsid w:val="00E50880"/>
    <w:rsid w:val="00E50E8C"/>
    <w:rsid w:val="00E51E9A"/>
    <w:rsid w:val="00E52046"/>
    <w:rsid w:val="00E53465"/>
    <w:rsid w:val="00E53D97"/>
    <w:rsid w:val="00E53DB7"/>
    <w:rsid w:val="00E54B81"/>
    <w:rsid w:val="00E54EB1"/>
    <w:rsid w:val="00E54EE2"/>
    <w:rsid w:val="00E5534A"/>
    <w:rsid w:val="00E5541D"/>
    <w:rsid w:val="00E55696"/>
    <w:rsid w:val="00E55875"/>
    <w:rsid w:val="00E55CB1"/>
    <w:rsid w:val="00E572E0"/>
    <w:rsid w:val="00E61385"/>
    <w:rsid w:val="00E628D2"/>
    <w:rsid w:val="00E62A76"/>
    <w:rsid w:val="00E62C5C"/>
    <w:rsid w:val="00E62C74"/>
    <w:rsid w:val="00E63170"/>
    <w:rsid w:val="00E63B86"/>
    <w:rsid w:val="00E63E23"/>
    <w:rsid w:val="00E63FFA"/>
    <w:rsid w:val="00E644C9"/>
    <w:rsid w:val="00E647BE"/>
    <w:rsid w:val="00E64C55"/>
    <w:rsid w:val="00E65599"/>
    <w:rsid w:val="00E65D6F"/>
    <w:rsid w:val="00E65E0D"/>
    <w:rsid w:val="00E6647D"/>
    <w:rsid w:val="00E66CF4"/>
    <w:rsid w:val="00E67514"/>
    <w:rsid w:val="00E70313"/>
    <w:rsid w:val="00E70C04"/>
    <w:rsid w:val="00E70CED"/>
    <w:rsid w:val="00E73157"/>
    <w:rsid w:val="00E732E0"/>
    <w:rsid w:val="00E7336D"/>
    <w:rsid w:val="00E737FB"/>
    <w:rsid w:val="00E73A60"/>
    <w:rsid w:val="00E73AE6"/>
    <w:rsid w:val="00E743BF"/>
    <w:rsid w:val="00E74BCF"/>
    <w:rsid w:val="00E75CB5"/>
    <w:rsid w:val="00E75E28"/>
    <w:rsid w:val="00E75FB7"/>
    <w:rsid w:val="00E775F1"/>
    <w:rsid w:val="00E80760"/>
    <w:rsid w:val="00E80B24"/>
    <w:rsid w:val="00E80EE1"/>
    <w:rsid w:val="00E81A79"/>
    <w:rsid w:val="00E81E70"/>
    <w:rsid w:val="00E8260C"/>
    <w:rsid w:val="00E82C5C"/>
    <w:rsid w:val="00E82D5F"/>
    <w:rsid w:val="00E835A3"/>
    <w:rsid w:val="00E83841"/>
    <w:rsid w:val="00E83B2F"/>
    <w:rsid w:val="00E83BBD"/>
    <w:rsid w:val="00E83DB8"/>
    <w:rsid w:val="00E83DC3"/>
    <w:rsid w:val="00E83F0E"/>
    <w:rsid w:val="00E85EE3"/>
    <w:rsid w:val="00E86A9F"/>
    <w:rsid w:val="00E86BEA"/>
    <w:rsid w:val="00E86F80"/>
    <w:rsid w:val="00E87290"/>
    <w:rsid w:val="00E87EF5"/>
    <w:rsid w:val="00E9079D"/>
    <w:rsid w:val="00E919B1"/>
    <w:rsid w:val="00E91A56"/>
    <w:rsid w:val="00E91B2B"/>
    <w:rsid w:val="00E92B42"/>
    <w:rsid w:val="00E92C78"/>
    <w:rsid w:val="00E92EAB"/>
    <w:rsid w:val="00E932CA"/>
    <w:rsid w:val="00E94C1C"/>
    <w:rsid w:val="00E94F46"/>
    <w:rsid w:val="00E96787"/>
    <w:rsid w:val="00E96F04"/>
    <w:rsid w:val="00E974B0"/>
    <w:rsid w:val="00E9752D"/>
    <w:rsid w:val="00E97823"/>
    <w:rsid w:val="00E978AA"/>
    <w:rsid w:val="00EA0AB4"/>
    <w:rsid w:val="00EA0FE2"/>
    <w:rsid w:val="00EA1040"/>
    <w:rsid w:val="00EA10EC"/>
    <w:rsid w:val="00EA173E"/>
    <w:rsid w:val="00EA1CF6"/>
    <w:rsid w:val="00EA3DD8"/>
    <w:rsid w:val="00EA4010"/>
    <w:rsid w:val="00EA464B"/>
    <w:rsid w:val="00EA4E3F"/>
    <w:rsid w:val="00EA5B61"/>
    <w:rsid w:val="00EA5D75"/>
    <w:rsid w:val="00EA5F62"/>
    <w:rsid w:val="00EA66C0"/>
    <w:rsid w:val="00EA6DFF"/>
    <w:rsid w:val="00EA7B42"/>
    <w:rsid w:val="00EA7F31"/>
    <w:rsid w:val="00EAE4CA"/>
    <w:rsid w:val="00EB0A3E"/>
    <w:rsid w:val="00EB1840"/>
    <w:rsid w:val="00EB192D"/>
    <w:rsid w:val="00EB2233"/>
    <w:rsid w:val="00EB229C"/>
    <w:rsid w:val="00EB24DC"/>
    <w:rsid w:val="00EB298B"/>
    <w:rsid w:val="00EB55A0"/>
    <w:rsid w:val="00EB5BD2"/>
    <w:rsid w:val="00EB5CA0"/>
    <w:rsid w:val="00EB5EA5"/>
    <w:rsid w:val="00EB62B9"/>
    <w:rsid w:val="00EB7808"/>
    <w:rsid w:val="00EB79BA"/>
    <w:rsid w:val="00EB7B95"/>
    <w:rsid w:val="00EC0058"/>
    <w:rsid w:val="00EC133F"/>
    <w:rsid w:val="00EC22BD"/>
    <w:rsid w:val="00EC2796"/>
    <w:rsid w:val="00EC2FBB"/>
    <w:rsid w:val="00EC315D"/>
    <w:rsid w:val="00EC3AA8"/>
    <w:rsid w:val="00EC45D3"/>
    <w:rsid w:val="00EC4841"/>
    <w:rsid w:val="00EC498F"/>
    <w:rsid w:val="00EC49C7"/>
    <w:rsid w:val="00EC4FAF"/>
    <w:rsid w:val="00EC5445"/>
    <w:rsid w:val="00EC547F"/>
    <w:rsid w:val="00EC5646"/>
    <w:rsid w:val="00EC567F"/>
    <w:rsid w:val="00EC662A"/>
    <w:rsid w:val="00EC68BF"/>
    <w:rsid w:val="00EC69A1"/>
    <w:rsid w:val="00EC69DC"/>
    <w:rsid w:val="00EC6B3B"/>
    <w:rsid w:val="00EC71A1"/>
    <w:rsid w:val="00ED0836"/>
    <w:rsid w:val="00ED0F79"/>
    <w:rsid w:val="00ED1186"/>
    <w:rsid w:val="00ED1563"/>
    <w:rsid w:val="00ED2646"/>
    <w:rsid w:val="00ED3597"/>
    <w:rsid w:val="00ED3A72"/>
    <w:rsid w:val="00ED3B48"/>
    <w:rsid w:val="00ED4024"/>
    <w:rsid w:val="00ED40BB"/>
    <w:rsid w:val="00ED4C24"/>
    <w:rsid w:val="00ED6BAE"/>
    <w:rsid w:val="00ED6D73"/>
    <w:rsid w:val="00ED725E"/>
    <w:rsid w:val="00ED747F"/>
    <w:rsid w:val="00EE084D"/>
    <w:rsid w:val="00EE0C87"/>
    <w:rsid w:val="00EE0F70"/>
    <w:rsid w:val="00EE18B1"/>
    <w:rsid w:val="00EE30BC"/>
    <w:rsid w:val="00EE34C3"/>
    <w:rsid w:val="00EE3649"/>
    <w:rsid w:val="00EE3BAF"/>
    <w:rsid w:val="00EE414A"/>
    <w:rsid w:val="00EE4B74"/>
    <w:rsid w:val="00EE5107"/>
    <w:rsid w:val="00EE55C9"/>
    <w:rsid w:val="00EE593F"/>
    <w:rsid w:val="00EE67F6"/>
    <w:rsid w:val="00EE7069"/>
    <w:rsid w:val="00EEB798"/>
    <w:rsid w:val="00EF0E2A"/>
    <w:rsid w:val="00EF150E"/>
    <w:rsid w:val="00EF1634"/>
    <w:rsid w:val="00EF1A38"/>
    <w:rsid w:val="00EF29C6"/>
    <w:rsid w:val="00EF3DD7"/>
    <w:rsid w:val="00EF57EB"/>
    <w:rsid w:val="00EF59A2"/>
    <w:rsid w:val="00EF5F5F"/>
    <w:rsid w:val="00EF61CF"/>
    <w:rsid w:val="00EF7139"/>
    <w:rsid w:val="00EF7D29"/>
    <w:rsid w:val="00EF7EFD"/>
    <w:rsid w:val="00F00766"/>
    <w:rsid w:val="00F0158E"/>
    <w:rsid w:val="00F016C3"/>
    <w:rsid w:val="00F01F72"/>
    <w:rsid w:val="00F02A58"/>
    <w:rsid w:val="00F03EC6"/>
    <w:rsid w:val="00F042A9"/>
    <w:rsid w:val="00F04829"/>
    <w:rsid w:val="00F05A93"/>
    <w:rsid w:val="00F06335"/>
    <w:rsid w:val="00F06AB0"/>
    <w:rsid w:val="00F06B59"/>
    <w:rsid w:val="00F06D41"/>
    <w:rsid w:val="00F07670"/>
    <w:rsid w:val="00F0772E"/>
    <w:rsid w:val="00F1064A"/>
    <w:rsid w:val="00F1093B"/>
    <w:rsid w:val="00F10B1E"/>
    <w:rsid w:val="00F10BE6"/>
    <w:rsid w:val="00F12032"/>
    <w:rsid w:val="00F12F60"/>
    <w:rsid w:val="00F130FC"/>
    <w:rsid w:val="00F14412"/>
    <w:rsid w:val="00F15F4B"/>
    <w:rsid w:val="00F162EE"/>
    <w:rsid w:val="00F169D3"/>
    <w:rsid w:val="00F16C79"/>
    <w:rsid w:val="00F17596"/>
    <w:rsid w:val="00F1791D"/>
    <w:rsid w:val="00F1796F"/>
    <w:rsid w:val="00F17BE9"/>
    <w:rsid w:val="00F219B9"/>
    <w:rsid w:val="00F229A1"/>
    <w:rsid w:val="00F2401A"/>
    <w:rsid w:val="00F25814"/>
    <w:rsid w:val="00F259CF"/>
    <w:rsid w:val="00F25AD0"/>
    <w:rsid w:val="00F267C5"/>
    <w:rsid w:val="00F26A96"/>
    <w:rsid w:val="00F26DC1"/>
    <w:rsid w:val="00F270D1"/>
    <w:rsid w:val="00F27174"/>
    <w:rsid w:val="00F2789C"/>
    <w:rsid w:val="00F30368"/>
    <w:rsid w:val="00F30E5A"/>
    <w:rsid w:val="00F3157B"/>
    <w:rsid w:val="00F31839"/>
    <w:rsid w:val="00F31B19"/>
    <w:rsid w:val="00F323B2"/>
    <w:rsid w:val="00F32739"/>
    <w:rsid w:val="00F33814"/>
    <w:rsid w:val="00F34CC8"/>
    <w:rsid w:val="00F35F3E"/>
    <w:rsid w:val="00F36458"/>
    <w:rsid w:val="00F368A7"/>
    <w:rsid w:val="00F36D1C"/>
    <w:rsid w:val="00F37578"/>
    <w:rsid w:val="00F37836"/>
    <w:rsid w:val="00F40C0C"/>
    <w:rsid w:val="00F41896"/>
    <w:rsid w:val="00F425BD"/>
    <w:rsid w:val="00F42770"/>
    <w:rsid w:val="00F428F5"/>
    <w:rsid w:val="00F4296B"/>
    <w:rsid w:val="00F42A1C"/>
    <w:rsid w:val="00F42DEF"/>
    <w:rsid w:val="00F4334A"/>
    <w:rsid w:val="00F448C8"/>
    <w:rsid w:val="00F44BE4"/>
    <w:rsid w:val="00F44CF3"/>
    <w:rsid w:val="00F45B02"/>
    <w:rsid w:val="00F45D3E"/>
    <w:rsid w:val="00F47185"/>
    <w:rsid w:val="00F47793"/>
    <w:rsid w:val="00F478C5"/>
    <w:rsid w:val="00F514A8"/>
    <w:rsid w:val="00F519C5"/>
    <w:rsid w:val="00F53927"/>
    <w:rsid w:val="00F53A84"/>
    <w:rsid w:val="00F54C47"/>
    <w:rsid w:val="00F54E98"/>
    <w:rsid w:val="00F54F38"/>
    <w:rsid w:val="00F551D2"/>
    <w:rsid w:val="00F56510"/>
    <w:rsid w:val="00F570CD"/>
    <w:rsid w:val="00F57F7E"/>
    <w:rsid w:val="00F60D68"/>
    <w:rsid w:val="00F61BF4"/>
    <w:rsid w:val="00F6388B"/>
    <w:rsid w:val="00F6450D"/>
    <w:rsid w:val="00F64D07"/>
    <w:rsid w:val="00F650C5"/>
    <w:rsid w:val="00F6533B"/>
    <w:rsid w:val="00F65C1F"/>
    <w:rsid w:val="00F664BA"/>
    <w:rsid w:val="00F66561"/>
    <w:rsid w:val="00F669F5"/>
    <w:rsid w:val="00F67898"/>
    <w:rsid w:val="00F7072B"/>
    <w:rsid w:val="00F70C0F"/>
    <w:rsid w:val="00F71358"/>
    <w:rsid w:val="00F72A3D"/>
    <w:rsid w:val="00F72B3E"/>
    <w:rsid w:val="00F7301D"/>
    <w:rsid w:val="00F73A0F"/>
    <w:rsid w:val="00F74361"/>
    <w:rsid w:val="00F7470F"/>
    <w:rsid w:val="00F750F4"/>
    <w:rsid w:val="00F764CA"/>
    <w:rsid w:val="00F765AD"/>
    <w:rsid w:val="00F77265"/>
    <w:rsid w:val="00F800F1"/>
    <w:rsid w:val="00F8024E"/>
    <w:rsid w:val="00F802FD"/>
    <w:rsid w:val="00F80509"/>
    <w:rsid w:val="00F813B4"/>
    <w:rsid w:val="00F81605"/>
    <w:rsid w:val="00F81772"/>
    <w:rsid w:val="00F820B5"/>
    <w:rsid w:val="00F8235E"/>
    <w:rsid w:val="00F823EF"/>
    <w:rsid w:val="00F82EC3"/>
    <w:rsid w:val="00F84CEC"/>
    <w:rsid w:val="00F84D53"/>
    <w:rsid w:val="00F856B4"/>
    <w:rsid w:val="00F8626D"/>
    <w:rsid w:val="00F86B18"/>
    <w:rsid w:val="00F870EC"/>
    <w:rsid w:val="00F87AC5"/>
    <w:rsid w:val="00F87CE0"/>
    <w:rsid w:val="00F8FF51"/>
    <w:rsid w:val="00F90545"/>
    <w:rsid w:val="00F90B95"/>
    <w:rsid w:val="00F90FB7"/>
    <w:rsid w:val="00F913DA"/>
    <w:rsid w:val="00F91429"/>
    <w:rsid w:val="00F9394D"/>
    <w:rsid w:val="00F948B7"/>
    <w:rsid w:val="00F949BA"/>
    <w:rsid w:val="00F96695"/>
    <w:rsid w:val="00F96E39"/>
    <w:rsid w:val="00F973B8"/>
    <w:rsid w:val="00F9750C"/>
    <w:rsid w:val="00F97A56"/>
    <w:rsid w:val="00F97DC2"/>
    <w:rsid w:val="00FA0D0E"/>
    <w:rsid w:val="00FA139D"/>
    <w:rsid w:val="00FA13B6"/>
    <w:rsid w:val="00FA1C7A"/>
    <w:rsid w:val="00FA1D98"/>
    <w:rsid w:val="00FA1DAF"/>
    <w:rsid w:val="00FA20DD"/>
    <w:rsid w:val="00FA3989"/>
    <w:rsid w:val="00FA3A62"/>
    <w:rsid w:val="00FA3B1F"/>
    <w:rsid w:val="00FA3D15"/>
    <w:rsid w:val="00FA3F8A"/>
    <w:rsid w:val="00FA4523"/>
    <w:rsid w:val="00FA45AA"/>
    <w:rsid w:val="00FA465D"/>
    <w:rsid w:val="00FA490E"/>
    <w:rsid w:val="00FA4F28"/>
    <w:rsid w:val="00FA5509"/>
    <w:rsid w:val="00FA5A7E"/>
    <w:rsid w:val="00FA6729"/>
    <w:rsid w:val="00FA6CC0"/>
    <w:rsid w:val="00FA7477"/>
    <w:rsid w:val="00FA74FC"/>
    <w:rsid w:val="00FA7910"/>
    <w:rsid w:val="00FA7A6D"/>
    <w:rsid w:val="00FB0797"/>
    <w:rsid w:val="00FB25DC"/>
    <w:rsid w:val="00FB2693"/>
    <w:rsid w:val="00FB2CD2"/>
    <w:rsid w:val="00FB2D2F"/>
    <w:rsid w:val="00FB2EA5"/>
    <w:rsid w:val="00FB31DB"/>
    <w:rsid w:val="00FB45FE"/>
    <w:rsid w:val="00FB46FE"/>
    <w:rsid w:val="00FB4CAB"/>
    <w:rsid w:val="00FB5C8A"/>
    <w:rsid w:val="00FB75E5"/>
    <w:rsid w:val="00FB76D6"/>
    <w:rsid w:val="00FC0452"/>
    <w:rsid w:val="00FC0CE0"/>
    <w:rsid w:val="00FC1858"/>
    <w:rsid w:val="00FC1971"/>
    <w:rsid w:val="00FC2455"/>
    <w:rsid w:val="00FC26AB"/>
    <w:rsid w:val="00FC32FF"/>
    <w:rsid w:val="00FC3301"/>
    <w:rsid w:val="00FC3E66"/>
    <w:rsid w:val="00FC3FE2"/>
    <w:rsid w:val="00FC430C"/>
    <w:rsid w:val="00FC4C03"/>
    <w:rsid w:val="00FC5166"/>
    <w:rsid w:val="00FC549B"/>
    <w:rsid w:val="00FC5856"/>
    <w:rsid w:val="00FC596B"/>
    <w:rsid w:val="00FC5B33"/>
    <w:rsid w:val="00FC5D05"/>
    <w:rsid w:val="00FC5EAC"/>
    <w:rsid w:val="00FC64DE"/>
    <w:rsid w:val="00FC68A8"/>
    <w:rsid w:val="00FC6CBB"/>
    <w:rsid w:val="00FC6D6C"/>
    <w:rsid w:val="00FC778A"/>
    <w:rsid w:val="00FC7B7C"/>
    <w:rsid w:val="00FD0153"/>
    <w:rsid w:val="00FD0B62"/>
    <w:rsid w:val="00FD0F1E"/>
    <w:rsid w:val="00FD2267"/>
    <w:rsid w:val="00FD2740"/>
    <w:rsid w:val="00FD2DEF"/>
    <w:rsid w:val="00FD3AE6"/>
    <w:rsid w:val="00FD3F49"/>
    <w:rsid w:val="00FD3FCE"/>
    <w:rsid w:val="00FD5193"/>
    <w:rsid w:val="00FD6228"/>
    <w:rsid w:val="00FD74C7"/>
    <w:rsid w:val="00FD7905"/>
    <w:rsid w:val="00FE0022"/>
    <w:rsid w:val="00FE04F1"/>
    <w:rsid w:val="00FE063D"/>
    <w:rsid w:val="00FE09B1"/>
    <w:rsid w:val="00FE0E48"/>
    <w:rsid w:val="00FE1330"/>
    <w:rsid w:val="00FE2462"/>
    <w:rsid w:val="00FE41BE"/>
    <w:rsid w:val="00FE448B"/>
    <w:rsid w:val="00FE4904"/>
    <w:rsid w:val="00FE59E1"/>
    <w:rsid w:val="00FE7744"/>
    <w:rsid w:val="00FE7F66"/>
    <w:rsid w:val="00FF0355"/>
    <w:rsid w:val="00FF1337"/>
    <w:rsid w:val="00FF2DE5"/>
    <w:rsid w:val="00FF336F"/>
    <w:rsid w:val="00FF3642"/>
    <w:rsid w:val="00FF391A"/>
    <w:rsid w:val="00FF4FA5"/>
    <w:rsid w:val="00FF5059"/>
    <w:rsid w:val="00FF532E"/>
    <w:rsid w:val="00FF5E43"/>
    <w:rsid w:val="00FF611A"/>
    <w:rsid w:val="00FF6544"/>
    <w:rsid w:val="00FF68BA"/>
    <w:rsid w:val="0101519B"/>
    <w:rsid w:val="01035ADD"/>
    <w:rsid w:val="010B7848"/>
    <w:rsid w:val="01125639"/>
    <w:rsid w:val="011A2FA3"/>
    <w:rsid w:val="0121038A"/>
    <w:rsid w:val="0122BD2B"/>
    <w:rsid w:val="012D22A3"/>
    <w:rsid w:val="012F452A"/>
    <w:rsid w:val="01304123"/>
    <w:rsid w:val="0130F8A0"/>
    <w:rsid w:val="0132824A"/>
    <w:rsid w:val="0132E048"/>
    <w:rsid w:val="01332B3C"/>
    <w:rsid w:val="013F026F"/>
    <w:rsid w:val="013FFC2F"/>
    <w:rsid w:val="0141AE46"/>
    <w:rsid w:val="014E5DCE"/>
    <w:rsid w:val="014F839B"/>
    <w:rsid w:val="0150F932"/>
    <w:rsid w:val="01514558"/>
    <w:rsid w:val="01535A11"/>
    <w:rsid w:val="0157D9AF"/>
    <w:rsid w:val="015D705B"/>
    <w:rsid w:val="015EBE58"/>
    <w:rsid w:val="0160F467"/>
    <w:rsid w:val="016B3C00"/>
    <w:rsid w:val="01739F65"/>
    <w:rsid w:val="0175F51B"/>
    <w:rsid w:val="017836FE"/>
    <w:rsid w:val="01787448"/>
    <w:rsid w:val="01890AB1"/>
    <w:rsid w:val="01894BE0"/>
    <w:rsid w:val="018CB837"/>
    <w:rsid w:val="018CB889"/>
    <w:rsid w:val="01908A04"/>
    <w:rsid w:val="0196068D"/>
    <w:rsid w:val="01992F21"/>
    <w:rsid w:val="01A370E1"/>
    <w:rsid w:val="01A3F5D1"/>
    <w:rsid w:val="01A5A23A"/>
    <w:rsid w:val="01A68EBA"/>
    <w:rsid w:val="01A8B575"/>
    <w:rsid w:val="01AAF7A5"/>
    <w:rsid w:val="01AC335D"/>
    <w:rsid w:val="01B196C0"/>
    <w:rsid w:val="01BC078D"/>
    <w:rsid w:val="01C9E172"/>
    <w:rsid w:val="01D10E8B"/>
    <w:rsid w:val="01D24FFA"/>
    <w:rsid w:val="01D46F0E"/>
    <w:rsid w:val="01D5F4C9"/>
    <w:rsid w:val="01DC2993"/>
    <w:rsid w:val="01E20727"/>
    <w:rsid w:val="01E231E4"/>
    <w:rsid w:val="01E8E544"/>
    <w:rsid w:val="01EA6A3A"/>
    <w:rsid w:val="01EB04F1"/>
    <w:rsid w:val="01EF5FCF"/>
    <w:rsid w:val="01F6A860"/>
    <w:rsid w:val="01F88C01"/>
    <w:rsid w:val="01FF2F81"/>
    <w:rsid w:val="0200052D"/>
    <w:rsid w:val="02004D72"/>
    <w:rsid w:val="02038B89"/>
    <w:rsid w:val="02047567"/>
    <w:rsid w:val="0204FE31"/>
    <w:rsid w:val="0207430D"/>
    <w:rsid w:val="020B496D"/>
    <w:rsid w:val="0211BCA4"/>
    <w:rsid w:val="0211D205"/>
    <w:rsid w:val="02149E1B"/>
    <w:rsid w:val="0216692E"/>
    <w:rsid w:val="021ACAD5"/>
    <w:rsid w:val="0224E451"/>
    <w:rsid w:val="022712ED"/>
    <w:rsid w:val="02274E3A"/>
    <w:rsid w:val="022763B5"/>
    <w:rsid w:val="022846C6"/>
    <w:rsid w:val="0229CA92"/>
    <w:rsid w:val="022D99B4"/>
    <w:rsid w:val="023003C8"/>
    <w:rsid w:val="02355BA9"/>
    <w:rsid w:val="0235BF14"/>
    <w:rsid w:val="023759E5"/>
    <w:rsid w:val="02386564"/>
    <w:rsid w:val="023D640E"/>
    <w:rsid w:val="023EC125"/>
    <w:rsid w:val="023F93BC"/>
    <w:rsid w:val="02456E14"/>
    <w:rsid w:val="02463D9D"/>
    <w:rsid w:val="02488A86"/>
    <w:rsid w:val="02506E59"/>
    <w:rsid w:val="0252385B"/>
    <w:rsid w:val="02562B26"/>
    <w:rsid w:val="025C733C"/>
    <w:rsid w:val="025E3864"/>
    <w:rsid w:val="0264C390"/>
    <w:rsid w:val="0265B742"/>
    <w:rsid w:val="026F05A6"/>
    <w:rsid w:val="027135CB"/>
    <w:rsid w:val="02731F2F"/>
    <w:rsid w:val="02741D28"/>
    <w:rsid w:val="027638B0"/>
    <w:rsid w:val="027AE5AB"/>
    <w:rsid w:val="027E551D"/>
    <w:rsid w:val="028522AF"/>
    <w:rsid w:val="028DC1DB"/>
    <w:rsid w:val="028E1838"/>
    <w:rsid w:val="028E1F06"/>
    <w:rsid w:val="028F8C7F"/>
    <w:rsid w:val="02913F8A"/>
    <w:rsid w:val="0296F63D"/>
    <w:rsid w:val="0298F913"/>
    <w:rsid w:val="02A9BB51"/>
    <w:rsid w:val="02ACBAEF"/>
    <w:rsid w:val="02AEC192"/>
    <w:rsid w:val="02B89111"/>
    <w:rsid w:val="02BB4D78"/>
    <w:rsid w:val="02BC90A6"/>
    <w:rsid w:val="02C07275"/>
    <w:rsid w:val="02C6A049"/>
    <w:rsid w:val="02CB0F43"/>
    <w:rsid w:val="02CC1565"/>
    <w:rsid w:val="02CC2F3B"/>
    <w:rsid w:val="02CCF91C"/>
    <w:rsid w:val="02CF5CCF"/>
    <w:rsid w:val="02CF6518"/>
    <w:rsid w:val="02D71A91"/>
    <w:rsid w:val="02E3656D"/>
    <w:rsid w:val="02E8048E"/>
    <w:rsid w:val="02E96914"/>
    <w:rsid w:val="02EC9C97"/>
    <w:rsid w:val="02EFAC96"/>
    <w:rsid w:val="02F426FF"/>
    <w:rsid w:val="02F867B0"/>
    <w:rsid w:val="02F8CF8A"/>
    <w:rsid w:val="02FB7A4F"/>
    <w:rsid w:val="02FDB6AF"/>
    <w:rsid w:val="02FF0E13"/>
    <w:rsid w:val="03048392"/>
    <w:rsid w:val="0307369A"/>
    <w:rsid w:val="030B8BFB"/>
    <w:rsid w:val="0313D777"/>
    <w:rsid w:val="03176E6C"/>
    <w:rsid w:val="03196571"/>
    <w:rsid w:val="0319B9DA"/>
    <w:rsid w:val="03223702"/>
    <w:rsid w:val="03251CC3"/>
    <w:rsid w:val="032A56A3"/>
    <w:rsid w:val="032DEB0A"/>
    <w:rsid w:val="0330F856"/>
    <w:rsid w:val="0337F899"/>
    <w:rsid w:val="0338D054"/>
    <w:rsid w:val="033AA739"/>
    <w:rsid w:val="033C37F0"/>
    <w:rsid w:val="033E971F"/>
    <w:rsid w:val="0340CD94"/>
    <w:rsid w:val="0343439B"/>
    <w:rsid w:val="0346EF86"/>
    <w:rsid w:val="0347F395"/>
    <w:rsid w:val="0349F69E"/>
    <w:rsid w:val="034A328B"/>
    <w:rsid w:val="034D5853"/>
    <w:rsid w:val="034F81E7"/>
    <w:rsid w:val="0357439D"/>
    <w:rsid w:val="035DF61C"/>
    <w:rsid w:val="035EF421"/>
    <w:rsid w:val="0360CAAA"/>
    <w:rsid w:val="03636527"/>
    <w:rsid w:val="03638D31"/>
    <w:rsid w:val="036F8EFC"/>
    <w:rsid w:val="0373BEF6"/>
    <w:rsid w:val="0379418E"/>
    <w:rsid w:val="037F5554"/>
    <w:rsid w:val="03803E55"/>
    <w:rsid w:val="03819ADF"/>
    <w:rsid w:val="038278F8"/>
    <w:rsid w:val="038666D0"/>
    <w:rsid w:val="0389182E"/>
    <w:rsid w:val="0389DC69"/>
    <w:rsid w:val="0392BD08"/>
    <w:rsid w:val="0394E646"/>
    <w:rsid w:val="039AA0D8"/>
    <w:rsid w:val="039B1EA5"/>
    <w:rsid w:val="039F0B5C"/>
    <w:rsid w:val="03A07B76"/>
    <w:rsid w:val="03A51B5D"/>
    <w:rsid w:val="03A8F2F8"/>
    <w:rsid w:val="03AA28EA"/>
    <w:rsid w:val="03AB4177"/>
    <w:rsid w:val="03AE1EFE"/>
    <w:rsid w:val="03B1334D"/>
    <w:rsid w:val="03B48AFD"/>
    <w:rsid w:val="03B5C57E"/>
    <w:rsid w:val="03B5E5BE"/>
    <w:rsid w:val="03B70117"/>
    <w:rsid w:val="03B7CB4C"/>
    <w:rsid w:val="03BA93D4"/>
    <w:rsid w:val="03BEEAF6"/>
    <w:rsid w:val="03C5E4FA"/>
    <w:rsid w:val="03C8D479"/>
    <w:rsid w:val="03CBD8D9"/>
    <w:rsid w:val="03DA183B"/>
    <w:rsid w:val="03DAFFF2"/>
    <w:rsid w:val="03DB2B72"/>
    <w:rsid w:val="03DC074A"/>
    <w:rsid w:val="03E0203E"/>
    <w:rsid w:val="03EB7136"/>
    <w:rsid w:val="03EE87F8"/>
    <w:rsid w:val="03EF98B9"/>
    <w:rsid w:val="03F0F3D9"/>
    <w:rsid w:val="03F695A5"/>
    <w:rsid w:val="03F8953E"/>
    <w:rsid w:val="03FF178D"/>
    <w:rsid w:val="040083CB"/>
    <w:rsid w:val="04064A87"/>
    <w:rsid w:val="04131E64"/>
    <w:rsid w:val="041686C1"/>
    <w:rsid w:val="041ADFF4"/>
    <w:rsid w:val="041E8F84"/>
    <w:rsid w:val="041EDBE0"/>
    <w:rsid w:val="04218279"/>
    <w:rsid w:val="04235AD3"/>
    <w:rsid w:val="042679E3"/>
    <w:rsid w:val="0428D2F8"/>
    <w:rsid w:val="0430035E"/>
    <w:rsid w:val="04301B31"/>
    <w:rsid w:val="04328C24"/>
    <w:rsid w:val="04359DB2"/>
    <w:rsid w:val="0435BC67"/>
    <w:rsid w:val="043FA7AE"/>
    <w:rsid w:val="0441263B"/>
    <w:rsid w:val="0443EE1A"/>
    <w:rsid w:val="0444CCEA"/>
    <w:rsid w:val="044695E4"/>
    <w:rsid w:val="044A31A3"/>
    <w:rsid w:val="044AED2D"/>
    <w:rsid w:val="044C3D0D"/>
    <w:rsid w:val="0450184E"/>
    <w:rsid w:val="0452D8A0"/>
    <w:rsid w:val="045B9467"/>
    <w:rsid w:val="04610595"/>
    <w:rsid w:val="04636E77"/>
    <w:rsid w:val="0464E6E6"/>
    <w:rsid w:val="046A9079"/>
    <w:rsid w:val="04747F59"/>
    <w:rsid w:val="0476DD32"/>
    <w:rsid w:val="0479B05B"/>
    <w:rsid w:val="0482BCD8"/>
    <w:rsid w:val="048466E0"/>
    <w:rsid w:val="04846F39"/>
    <w:rsid w:val="04850055"/>
    <w:rsid w:val="0485063D"/>
    <w:rsid w:val="0487FCEC"/>
    <w:rsid w:val="0489D1EB"/>
    <w:rsid w:val="048C62F5"/>
    <w:rsid w:val="04957DE5"/>
    <w:rsid w:val="0496ADDE"/>
    <w:rsid w:val="04A79F92"/>
    <w:rsid w:val="04AAFA15"/>
    <w:rsid w:val="04ACB202"/>
    <w:rsid w:val="04AD0946"/>
    <w:rsid w:val="04AF6C91"/>
    <w:rsid w:val="04B015AD"/>
    <w:rsid w:val="04B9A912"/>
    <w:rsid w:val="04B9C8FB"/>
    <w:rsid w:val="04C554A4"/>
    <w:rsid w:val="04CCD5C8"/>
    <w:rsid w:val="04D7D151"/>
    <w:rsid w:val="04E0B560"/>
    <w:rsid w:val="04E18D04"/>
    <w:rsid w:val="04E4EF16"/>
    <w:rsid w:val="04E5C6FF"/>
    <w:rsid w:val="04E5F868"/>
    <w:rsid w:val="04F02C68"/>
    <w:rsid w:val="04F4D508"/>
    <w:rsid w:val="04F6A4AC"/>
    <w:rsid w:val="04F7E23B"/>
    <w:rsid w:val="04FD59F0"/>
    <w:rsid w:val="04FE5B93"/>
    <w:rsid w:val="04FF55D4"/>
    <w:rsid w:val="050AC2F0"/>
    <w:rsid w:val="050CE5DE"/>
    <w:rsid w:val="050F05D4"/>
    <w:rsid w:val="050FF1B5"/>
    <w:rsid w:val="05121766"/>
    <w:rsid w:val="05129EA5"/>
    <w:rsid w:val="051490FD"/>
    <w:rsid w:val="0514BC90"/>
    <w:rsid w:val="0515763D"/>
    <w:rsid w:val="05192C32"/>
    <w:rsid w:val="0519C287"/>
    <w:rsid w:val="051A21D2"/>
    <w:rsid w:val="051E4959"/>
    <w:rsid w:val="0524E88F"/>
    <w:rsid w:val="05263AEB"/>
    <w:rsid w:val="0527BADD"/>
    <w:rsid w:val="052931F3"/>
    <w:rsid w:val="052A894F"/>
    <w:rsid w:val="053163BE"/>
    <w:rsid w:val="053B6E34"/>
    <w:rsid w:val="053CA32C"/>
    <w:rsid w:val="053CEEBA"/>
    <w:rsid w:val="053D59EC"/>
    <w:rsid w:val="053F55D0"/>
    <w:rsid w:val="05431006"/>
    <w:rsid w:val="0546C3FA"/>
    <w:rsid w:val="054C6FC5"/>
    <w:rsid w:val="054DE170"/>
    <w:rsid w:val="054FB884"/>
    <w:rsid w:val="05506BDC"/>
    <w:rsid w:val="0550BEEE"/>
    <w:rsid w:val="055392A0"/>
    <w:rsid w:val="05577D84"/>
    <w:rsid w:val="05582E6D"/>
    <w:rsid w:val="055BE1DF"/>
    <w:rsid w:val="055FA514"/>
    <w:rsid w:val="055FF667"/>
    <w:rsid w:val="05605DF9"/>
    <w:rsid w:val="0561B55B"/>
    <w:rsid w:val="05664BD3"/>
    <w:rsid w:val="056A290F"/>
    <w:rsid w:val="056B3BBD"/>
    <w:rsid w:val="056C84F6"/>
    <w:rsid w:val="056D5FD6"/>
    <w:rsid w:val="056FA946"/>
    <w:rsid w:val="057220D8"/>
    <w:rsid w:val="0576043E"/>
    <w:rsid w:val="057E4F82"/>
    <w:rsid w:val="05809FBA"/>
    <w:rsid w:val="058AA24E"/>
    <w:rsid w:val="058DE029"/>
    <w:rsid w:val="05926A91"/>
    <w:rsid w:val="0595D649"/>
    <w:rsid w:val="0596793B"/>
    <w:rsid w:val="05983E1A"/>
    <w:rsid w:val="059A0AAE"/>
    <w:rsid w:val="059EDAEE"/>
    <w:rsid w:val="05A14B23"/>
    <w:rsid w:val="05A31982"/>
    <w:rsid w:val="05A96445"/>
    <w:rsid w:val="05ACEBDF"/>
    <w:rsid w:val="05B2EB07"/>
    <w:rsid w:val="05B889B4"/>
    <w:rsid w:val="05B9F8B5"/>
    <w:rsid w:val="05BA3B89"/>
    <w:rsid w:val="05BB0AFF"/>
    <w:rsid w:val="05C108DD"/>
    <w:rsid w:val="05C113FA"/>
    <w:rsid w:val="05C1532A"/>
    <w:rsid w:val="05C1E7E2"/>
    <w:rsid w:val="05C60F07"/>
    <w:rsid w:val="05CB42C3"/>
    <w:rsid w:val="05D4E2E4"/>
    <w:rsid w:val="05D7D208"/>
    <w:rsid w:val="05D8D1BA"/>
    <w:rsid w:val="05D9DD48"/>
    <w:rsid w:val="05DA741F"/>
    <w:rsid w:val="05DAB415"/>
    <w:rsid w:val="05DFD053"/>
    <w:rsid w:val="05E24797"/>
    <w:rsid w:val="05E83E29"/>
    <w:rsid w:val="05EA7850"/>
    <w:rsid w:val="05EDB4E2"/>
    <w:rsid w:val="05EEEAC6"/>
    <w:rsid w:val="05F2EE3A"/>
    <w:rsid w:val="05F9AD3D"/>
    <w:rsid w:val="05FC1ACF"/>
    <w:rsid w:val="05FC5745"/>
    <w:rsid w:val="05FE3663"/>
    <w:rsid w:val="05FEA425"/>
    <w:rsid w:val="06002B3E"/>
    <w:rsid w:val="0601ABEF"/>
    <w:rsid w:val="06030227"/>
    <w:rsid w:val="060327D6"/>
    <w:rsid w:val="0603DEAB"/>
    <w:rsid w:val="06089358"/>
    <w:rsid w:val="060CE2EB"/>
    <w:rsid w:val="06156362"/>
    <w:rsid w:val="061990F1"/>
    <w:rsid w:val="061F67E9"/>
    <w:rsid w:val="0620D69E"/>
    <w:rsid w:val="062556DC"/>
    <w:rsid w:val="0625B1CD"/>
    <w:rsid w:val="0627FBDA"/>
    <w:rsid w:val="062854E9"/>
    <w:rsid w:val="0628DE9A"/>
    <w:rsid w:val="06318AFB"/>
    <w:rsid w:val="06364A58"/>
    <w:rsid w:val="0639A3B6"/>
    <w:rsid w:val="063DF390"/>
    <w:rsid w:val="0641DE19"/>
    <w:rsid w:val="06452979"/>
    <w:rsid w:val="06453395"/>
    <w:rsid w:val="0646AFF6"/>
    <w:rsid w:val="064EB61C"/>
    <w:rsid w:val="065112AA"/>
    <w:rsid w:val="0652DAA2"/>
    <w:rsid w:val="0653B24B"/>
    <w:rsid w:val="06583A13"/>
    <w:rsid w:val="065BE39E"/>
    <w:rsid w:val="065D4A3A"/>
    <w:rsid w:val="065E6279"/>
    <w:rsid w:val="06673146"/>
    <w:rsid w:val="066E438B"/>
    <w:rsid w:val="06785641"/>
    <w:rsid w:val="067865CA"/>
    <w:rsid w:val="067A8D44"/>
    <w:rsid w:val="067D5D65"/>
    <w:rsid w:val="06814349"/>
    <w:rsid w:val="06816157"/>
    <w:rsid w:val="06819760"/>
    <w:rsid w:val="06824DD9"/>
    <w:rsid w:val="068297D3"/>
    <w:rsid w:val="06869407"/>
    <w:rsid w:val="068AE5D2"/>
    <w:rsid w:val="068B446A"/>
    <w:rsid w:val="068E5526"/>
    <w:rsid w:val="0690604C"/>
    <w:rsid w:val="06992A51"/>
    <w:rsid w:val="069A1905"/>
    <w:rsid w:val="069D198B"/>
    <w:rsid w:val="069D627C"/>
    <w:rsid w:val="06A0F15D"/>
    <w:rsid w:val="06A3888D"/>
    <w:rsid w:val="06A583E6"/>
    <w:rsid w:val="06A619B8"/>
    <w:rsid w:val="06ACFD48"/>
    <w:rsid w:val="06AE8456"/>
    <w:rsid w:val="06AFCCAC"/>
    <w:rsid w:val="06B37592"/>
    <w:rsid w:val="06BA0DD7"/>
    <w:rsid w:val="06BF9148"/>
    <w:rsid w:val="06C10FFD"/>
    <w:rsid w:val="06C4682C"/>
    <w:rsid w:val="06C8B510"/>
    <w:rsid w:val="06C98185"/>
    <w:rsid w:val="06CCC989"/>
    <w:rsid w:val="06CF48F1"/>
    <w:rsid w:val="06D0FA5B"/>
    <w:rsid w:val="06D264E9"/>
    <w:rsid w:val="06D354FA"/>
    <w:rsid w:val="06D95346"/>
    <w:rsid w:val="06DDCEC9"/>
    <w:rsid w:val="06E22C6D"/>
    <w:rsid w:val="06E3FB0A"/>
    <w:rsid w:val="06E7561F"/>
    <w:rsid w:val="06E7F328"/>
    <w:rsid w:val="06EA54DF"/>
    <w:rsid w:val="06EC7217"/>
    <w:rsid w:val="06EE5FC8"/>
    <w:rsid w:val="06EE8745"/>
    <w:rsid w:val="06F0162A"/>
    <w:rsid w:val="06F1BB52"/>
    <w:rsid w:val="06F72FFE"/>
    <w:rsid w:val="06F8A322"/>
    <w:rsid w:val="070031B5"/>
    <w:rsid w:val="070361A5"/>
    <w:rsid w:val="07037BF3"/>
    <w:rsid w:val="07093037"/>
    <w:rsid w:val="07133167"/>
    <w:rsid w:val="07148DBE"/>
    <w:rsid w:val="07177FE9"/>
    <w:rsid w:val="071800D4"/>
    <w:rsid w:val="071D4195"/>
    <w:rsid w:val="071DBCD3"/>
    <w:rsid w:val="0727D63D"/>
    <w:rsid w:val="0728CEC3"/>
    <w:rsid w:val="072A245C"/>
    <w:rsid w:val="0734AF71"/>
    <w:rsid w:val="073B0C14"/>
    <w:rsid w:val="073E6FBF"/>
    <w:rsid w:val="07416A61"/>
    <w:rsid w:val="07490A5E"/>
    <w:rsid w:val="074A3F71"/>
    <w:rsid w:val="074C0BDF"/>
    <w:rsid w:val="074C6176"/>
    <w:rsid w:val="074DD396"/>
    <w:rsid w:val="0752DE4E"/>
    <w:rsid w:val="075432A8"/>
    <w:rsid w:val="07568220"/>
    <w:rsid w:val="0757F593"/>
    <w:rsid w:val="075C7ED9"/>
    <w:rsid w:val="075CB60B"/>
    <w:rsid w:val="075E16CF"/>
    <w:rsid w:val="076225C0"/>
    <w:rsid w:val="076625A2"/>
    <w:rsid w:val="07690A58"/>
    <w:rsid w:val="076BDCA0"/>
    <w:rsid w:val="076E74C6"/>
    <w:rsid w:val="077078BE"/>
    <w:rsid w:val="07714255"/>
    <w:rsid w:val="07714599"/>
    <w:rsid w:val="07783273"/>
    <w:rsid w:val="0778E816"/>
    <w:rsid w:val="077A6DEB"/>
    <w:rsid w:val="07815E60"/>
    <w:rsid w:val="0782C201"/>
    <w:rsid w:val="07886521"/>
    <w:rsid w:val="079541E1"/>
    <w:rsid w:val="079CCA39"/>
    <w:rsid w:val="079D7C50"/>
    <w:rsid w:val="079E0A90"/>
    <w:rsid w:val="079EC5C3"/>
    <w:rsid w:val="07A7F066"/>
    <w:rsid w:val="07A9DA71"/>
    <w:rsid w:val="07AA3882"/>
    <w:rsid w:val="07AA4327"/>
    <w:rsid w:val="07AB2DD4"/>
    <w:rsid w:val="07ADC5DC"/>
    <w:rsid w:val="07B1202C"/>
    <w:rsid w:val="07B5630E"/>
    <w:rsid w:val="07B5D3A0"/>
    <w:rsid w:val="07BA4D53"/>
    <w:rsid w:val="07BA76C9"/>
    <w:rsid w:val="07BE1462"/>
    <w:rsid w:val="07BED51E"/>
    <w:rsid w:val="07C0F5D0"/>
    <w:rsid w:val="07C1CA7A"/>
    <w:rsid w:val="07C3BFE7"/>
    <w:rsid w:val="07CCB703"/>
    <w:rsid w:val="07CD942E"/>
    <w:rsid w:val="07D10383"/>
    <w:rsid w:val="07D96E03"/>
    <w:rsid w:val="07DC57A0"/>
    <w:rsid w:val="07DEC09C"/>
    <w:rsid w:val="07DF23D8"/>
    <w:rsid w:val="07EBB3F8"/>
    <w:rsid w:val="07F5020D"/>
    <w:rsid w:val="07F84C35"/>
    <w:rsid w:val="07F8518A"/>
    <w:rsid w:val="0803BF2C"/>
    <w:rsid w:val="080453BA"/>
    <w:rsid w:val="08076547"/>
    <w:rsid w:val="080949BD"/>
    <w:rsid w:val="08136C07"/>
    <w:rsid w:val="081479A6"/>
    <w:rsid w:val="081D31B8"/>
    <w:rsid w:val="081F247F"/>
    <w:rsid w:val="0820DD92"/>
    <w:rsid w:val="082B51F5"/>
    <w:rsid w:val="082D48BA"/>
    <w:rsid w:val="082D51E1"/>
    <w:rsid w:val="083391E4"/>
    <w:rsid w:val="083603C1"/>
    <w:rsid w:val="0840015C"/>
    <w:rsid w:val="0845DF62"/>
    <w:rsid w:val="084ABA63"/>
    <w:rsid w:val="084E985D"/>
    <w:rsid w:val="084E9AE6"/>
    <w:rsid w:val="084F767D"/>
    <w:rsid w:val="085E1A8D"/>
    <w:rsid w:val="085FF529"/>
    <w:rsid w:val="086094E0"/>
    <w:rsid w:val="08614D6F"/>
    <w:rsid w:val="0866B811"/>
    <w:rsid w:val="08677CDC"/>
    <w:rsid w:val="086DAEC9"/>
    <w:rsid w:val="08706267"/>
    <w:rsid w:val="087DD8FD"/>
    <w:rsid w:val="08898AFF"/>
    <w:rsid w:val="088A906C"/>
    <w:rsid w:val="088ADED6"/>
    <w:rsid w:val="088B9A2A"/>
    <w:rsid w:val="088D1610"/>
    <w:rsid w:val="08962F42"/>
    <w:rsid w:val="089AB6C5"/>
    <w:rsid w:val="089DC29C"/>
    <w:rsid w:val="08AB4829"/>
    <w:rsid w:val="08AEFB1B"/>
    <w:rsid w:val="08AF7651"/>
    <w:rsid w:val="08B358A4"/>
    <w:rsid w:val="08B3E445"/>
    <w:rsid w:val="08B48C6C"/>
    <w:rsid w:val="08B6C71B"/>
    <w:rsid w:val="08C0A7D6"/>
    <w:rsid w:val="08C16D1B"/>
    <w:rsid w:val="08C230DA"/>
    <w:rsid w:val="08C3BCDB"/>
    <w:rsid w:val="08C69554"/>
    <w:rsid w:val="08C886EB"/>
    <w:rsid w:val="08CA6CB3"/>
    <w:rsid w:val="08D5248E"/>
    <w:rsid w:val="08D590A1"/>
    <w:rsid w:val="08D60A24"/>
    <w:rsid w:val="08DA3F34"/>
    <w:rsid w:val="08DDAA46"/>
    <w:rsid w:val="08E0B919"/>
    <w:rsid w:val="08E2678D"/>
    <w:rsid w:val="08E2D603"/>
    <w:rsid w:val="08E4DABF"/>
    <w:rsid w:val="08E4F008"/>
    <w:rsid w:val="08E668DB"/>
    <w:rsid w:val="08ECF761"/>
    <w:rsid w:val="08EEB295"/>
    <w:rsid w:val="08F8EFAB"/>
    <w:rsid w:val="08FA37CB"/>
    <w:rsid w:val="08FBEC38"/>
    <w:rsid w:val="09058836"/>
    <w:rsid w:val="090D4DEF"/>
    <w:rsid w:val="090D8DCF"/>
    <w:rsid w:val="090FB9E5"/>
    <w:rsid w:val="091546D7"/>
    <w:rsid w:val="0915F2D8"/>
    <w:rsid w:val="0917D77F"/>
    <w:rsid w:val="0919AB53"/>
    <w:rsid w:val="0919BEA3"/>
    <w:rsid w:val="09211C71"/>
    <w:rsid w:val="0922D462"/>
    <w:rsid w:val="0935EB4A"/>
    <w:rsid w:val="093984D8"/>
    <w:rsid w:val="093CA736"/>
    <w:rsid w:val="0947D790"/>
    <w:rsid w:val="094B27E8"/>
    <w:rsid w:val="094FF75E"/>
    <w:rsid w:val="095213E5"/>
    <w:rsid w:val="0954EBF8"/>
    <w:rsid w:val="095630BB"/>
    <w:rsid w:val="0961CC03"/>
    <w:rsid w:val="0966A09C"/>
    <w:rsid w:val="0968F674"/>
    <w:rsid w:val="096FB6B5"/>
    <w:rsid w:val="097433D0"/>
    <w:rsid w:val="09762792"/>
    <w:rsid w:val="097DDC6D"/>
    <w:rsid w:val="09804242"/>
    <w:rsid w:val="098E98C1"/>
    <w:rsid w:val="0994E501"/>
    <w:rsid w:val="0995EEFE"/>
    <w:rsid w:val="09A1C48C"/>
    <w:rsid w:val="09A2BD22"/>
    <w:rsid w:val="09A36F6E"/>
    <w:rsid w:val="09A74A16"/>
    <w:rsid w:val="09A85DE8"/>
    <w:rsid w:val="09AEDCBA"/>
    <w:rsid w:val="09AF1C55"/>
    <w:rsid w:val="09AF84D6"/>
    <w:rsid w:val="09B161F9"/>
    <w:rsid w:val="09B8EC67"/>
    <w:rsid w:val="09B93822"/>
    <w:rsid w:val="09BBCFCA"/>
    <w:rsid w:val="09BBE5B9"/>
    <w:rsid w:val="09BC8FBC"/>
    <w:rsid w:val="09BCAB4D"/>
    <w:rsid w:val="09BCB02B"/>
    <w:rsid w:val="09C40C68"/>
    <w:rsid w:val="09CA5BC1"/>
    <w:rsid w:val="09CC206B"/>
    <w:rsid w:val="09D0CB13"/>
    <w:rsid w:val="09D4C4C4"/>
    <w:rsid w:val="09D5DB5B"/>
    <w:rsid w:val="09D6F3F0"/>
    <w:rsid w:val="09D74004"/>
    <w:rsid w:val="09D87C84"/>
    <w:rsid w:val="09D95ADF"/>
    <w:rsid w:val="09DB9C8C"/>
    <w:rsid w:val="09DBF3EE"/>
    <w:rsid w:val="09E1A17A"/>
    <w:rsid w:val="09E2EF21"/>
    <w:rsid w:val="09E53D26"/>
    <w:rsid w:val="09E6E8A6"/>
    <w:rsid w:val="09E70782"/>
    <w:rsid w:val="09EABF40"/>
    <w:rsid w:val="09EAC471"/>
    <w:rsid w:val="09EDE492"/>
    <w:rsid w:val="09EFF4D8"/>
    <w:rsid w:val="09F0DC6D"/>
    <w:rsid w:val="09F199F5"/>
    <w:rsid w:val="09F21E39"/>
    <w:rsid w:val="09F7D70F"/>
    <w:rsid w:val="09FA07B9"/>
    <w:rsid w:val="09FA3C91"/>
    <w:rsid w:val="09FA48E2"/>
    <w:rsid w:val="09FDF25C"/>
    <w:rsid w:val="0A00DF19"/>
    <w:rsid w:val="0A041D88"/>
    <w:rsid w:val="0A12CCEF"/>
    <w:rsid w:val="0A177D3C"/>
    <w:rsid w:val="0A203FFC"/>
    <w:rsid w:val="0A21EE58"/>
    <w:rsid w:val="0A25ED7E"/>
    <w:rsid w:val="0A2CCC49"/>
    <w:rsid w:val="0A310E35"/>
    <w:rsid w:val="0A34D827"/>
    <w:rsid w:val="0A36BB3A"/>
    <w:rsid w:val="0A39C836"/>
    <w:rsid w:val="0A3DA2E1"/>
    <w:rsid w:val="0A4CB921"/>
    <w:rsid w:val="0A4D4E91"/>
    <w:rsid w:val="0A4F20AB"/>
    <w:rsid w:val="0A54EE06"/>
    <w:rsid w:val="0A55274C"/>
    <w:rsid w:val="0A580B82"/>
    <w:rsid w:val="0A5B3BB3"/>
    <w:rsid w:val="0A5B4519"/>
    <w:rsid w:val="0A5D57B8"/>
    <w:rsid w:val="0A620CA3"/>
    <w:rsid w:val="0A7381BF"/>
    <w:rsid w:val="0A7B9969"/>
    <w:rsid w:val="0A7E3EC0"/>
    <w:rsid w:val="0A80AB20"/>
    <w:rsid w:val="0A825912"/>
    <w:rsid w:val="0A828D75"/>
    <w:rsid w:val="0A83DA7A"/>
    <w:rsid w:val="0A85721D"/>
    <w:rsid w:val="0A8AB974"/>
    <w:rsid w:val="0A8B7575"/>
    <w:rsid w:val="0A8E4C40"/>
    <w:rsid w:val="0A8FD3FE"/>
    <w:rsid w:val="0A93185E"/>
    <w:rsid w:val="0A95BF56"/>
    <w:rsid w:val="0A9CAD92"/>
    <w:rsid w:val="0AA1A7BC"/>
    <w:rsid w:val="0AA6B1DD"/>
    <w:rsid w:val="0AACBF3F"/>
    <w:rsid w:val="0AAE2AAF"/>
    <w:rsid w:val="0AAF944C"/>
    <w:rsid w:val="0AB00D40"/>
    <w:rsid w:val="0AB073E0"/>
    <w:rsid w:val="0AB14AE7"/>
    <w:rsid w:val="0AB5101A"/>
    <w:rsid w:val="0AB7F5D8"/>
    <w:rsid w:val="0ABF5611"/>
    <w:rsid w:val="0AC04403"/>
    <w:rsid w:val="0AC181C5"/>
    <w:rsid w:val="0AC37C98"/>
    <w:rsid w:val="0AC4E277"/>
    <w:rsid w:val="0AC60A81"/>
    <w:rsid w:val="0AC708E3"/>
    <w:rsid w:val="0ACE42E6"/>
    <w:rsid w:val="0AD14D3C"/>
    <w:rsid w:val="0AD3F1CA"/>
    <w:rsid w:val="0AD49411"/>
    <w:rsid w:val="0AE78A73"/>
    <w:rsid w:val="0AE7AB38"/>
    <w:rsid w:val="0AEDD8D6"/>
    <w:rsid w:val="0AEE168A"/>
    <w:rsid w:val="0AF3BF9E"/>
    <w:rsid w:val="0AF4640B"/>
    <w:rsid w:val="0AF5D80A"/>
    <w:rsid w:val="0B06F388"/>
    <w:rsid w:val="0B0A275C"/>
    <w:rsid w:val="0B11CFA9"/>
    <w:rsid w:val="0B128BD6"/>
    <w:rsid w:val="0B154C46"/>
    <w:rsid w:val="0B18F2E2"/>
    <w:rsid w:val="0B1C4ACA"/>
    <w:rsid w:val="0B1F34B4"/>
    <w:rsid w:val="0B20F45C"/>
    <w:rsid w:val="0B21C5C4"/>
    <w:rsid w:val="0B242414"/>
    <w:rsid w:val="0B3A3AE2"/>
    <w:rsid w:val="0B3CF1F9"/>
    <w:rsid w:val="0B3DFF7B"/>
    <w:rsid w:val="0B3FDC80"/>
    <w:rsid w:val="0B410F18"/>
    <w:rsid w:val="0B435307"/>
    <w:rsid w:val="0B441CB3"/>
    <w:rsid w:val="0B445F40"/>
    <w:rsid w:val="0B46A1E3"/>
    <w:rsid w:val="0B511C24"/>
    <w:rsid w:val="0B51CBFD"/>
    <w:rsid w:val="0B53CD13"/>
    <w:rsid w:val="0B5DB2AA"/>
    <w:rsid w:val="0B66D34D"/>
    <w:rsid w:val="0B67F0CC"/>
    <w:rsid w:val="0B686DE6"/>
    <w:rsid w:val="0B714800"/>
    <w:rsid w:val="0B7380E9"/>
    <w:rsid w:val="0B75EA9A"/>
    <w:rsid w:val="0B7A57FA"/>
    <w:rsid w:val="0B7B595E"/>
    <w:rsid w:val="0B8187E1"/>
    <w:rsid w:val="0B81B77C"/>
    <w:rsid w:val="0B83709F"/>
    <w:rsid w:val="0B840D0E"/>
    <w:rsid w:val="0B84A43B"/>
    <w:rsid w:val="0B866C8B"/>
    <w:rsid w:val="0B8A7D75"/>
    <w:rsid w:val="0B943545"/>
    <w:rsid w:val="0BAB3D08"/>
    <w:rsid w:val="0BAF8653"/>
    <w:rsid w:val="0BBCE04B"/>
    <w:rsid w:val="0BC187AC"/>
    <w:rsid w:val="0BC465CC"/>
    <w:rsid w:val="0BC4C1A0"/>
    <w:rsid w:val="0BC6B046"/>
    <w:rsid w:val="0BC84AFB"/>
    <w:rsid w:val="0BCB9145"/>
    <w:rsid w:val="0BCF53AA"/>
    <w:rsid w:val="0BD26274"/>
    <w:rsid w:val="0BDB925D"/>
    <w:rsid w:val="0BDD7BB5"/>
    <w:rsid w:val="0BDE0E7B"/>
    <w:rsid w:val="0BE73E29"/>
    <w:rsid w:val="0BE89DD9"/>
    <w:rsid w:val="0BEB22E2"/>
    <w:rsid w:val="0BEB34BD"/>
    <w:rsid w:val="0BF89630"/>
    <w:rsid w:val="0BF8FF6B"/>
    <w:rsid w:val="0BF92819"/>
    <w:rsid w:val="0BFA657B"/>
    <w:rsid w:val="0BFAA29A"/>
    <w:rsid w:val="0C0008D9"/>
    <w:rsid w:val="0C021235"/>
    <w:rsid w:val="0C02562C"/>
    <w:rsid w:val="0C047ED1"/>
    <w:rsid w:val="0C0CA3B2"/>
    <w:rsid w:val="0C1062E1"/>
    <w:rsid w:val="0C144CA0"/>
    <w:rsid w:val="0C154B08"/>
    <w:rsid w:val="0C1C7B81"/>
    <w:rsid w:val="0C1D28AF"/>
    <w:rsid w:val="0C1F7055"/>
    <w:rsid w:val="0C230835"/>
    <w:rsid w:val="0C2689D5"/>
    <w:rsid w:val="0C2E03E1"/>
    <w:rsid w:val="0C32652A"/>
    <w:rsid w:val="0C3797CC"/>
    <w:rsid w:val="0C3B0547"/>
    <w:rsid w:val="0C4116FC"/>
    <w:rsid w:val="0C4166B8"/>
    <w:rsid w:val="0C447AD1"/>
    <w:rsid w:val="0C4AE0F5"/>
    <w:rsid w:val="0C4CA015"/>
    <w:rsid w:val="0C5063E8"/>
    <w:rsid w:val="0C5148F0"/>
    <w:rsid w:val="0C583E3F"/>
    <w:rsid w:val="0C5B719B"/>
    <w:rsid w:val="0C5C9F92"/>
    <w:rsid w:val="0C5D1FCF"/>
    <w:rsid w:val="0C618B4F"/>
    <w:rsid w:val="0C64F496"/>
    <w:rsid w:val="0C6B23D9"/>
    <w:rsid w:val="0C6E2BEA"/>
    <w:rsid w:val="0C6EEDCD"/>
    <w:rsid w:val="0C82D45E"/>
    <w:rsid w:val="0C83831E"/>
    <w:rsid w:val="0C849007"/>
    <w:rsid w:val="0C853BA8"/>
    <w:rsid w:val="0C8D4EA5"/>
    <w:rsid w:val="0C8FDDED"/>
    <w:rsid w:val="0C9551C5"/>
    <w:rsid w:val="0C9D37F9"/>
    <w:rsid w:val="0C9DBA9C"/>
    <w:rsid w:val="0CA36994"/>
    <w:rsid w:val="0CAA9420"/>
    <w:rsid w:val="0CAB5C12"/>
    <w:rsid w:val="0CB09659"/>
    <w:rsid w:val="0CB16037"/>
    <w:rsid w:val="0CB31016"/>
    <w:rsid w:val="0CB31924"/>
    <w:rsid w:val="0CB33FDB"/>
    <w:rsid w:val="0CB84F55"/>
    <w:rsid w:val="0CC314CD"/>
    <w:rsid w:val="0CC8E903"/>
    <w:rsid w:val="0CCE4E42"/>
    <w:rsid w:val="0CD7795B"/>
    <w:rsid w:val="0CDA06A4"/>
    <w:rsid w:val="0CDD66A4"/>
    <w:rsid w:val="0CDDD75D"/>
    <w:rsid w:val="0CDE811C"/>
    <w:rsid w:val="0CDEF512"/>
    <w:rsid w:val="0CE52EE8"/>
    <w:rsid w:val="0CE7500A"/>
    <w:rsid w:val="0CEBD60C"/>
    <w:rsid w:val="0CF04344"/>
    <w:rsid w:val="0CF34ACD"/>
    <w:rsid w:val="0CF739A3"/>
    <w:rsid w:val="0CFED9A3"/>
    <w:rsid w:val="0D010E62"/>
    <w:rsid w:val="0D0BC529"/>
    <w:rsid w:val="0D0CB429"/>
    <w:rsid w:val="0D120CBA"/>
    <w:rsid w:val="0D12240F"/>
    <w:rsid w:val="0D1306B3"/>
    <w:rsid w:val="0D160301"/>
    <w:rsid w:val="0D17822B"/>
    <w:rsid w:val="0D18E948"/>
    <w:rsid w:val="0D192307"/>
    <w:rsid w:val="0D1E556A"/>
    <w:rsid w:val="0D2162DA"/>
    <w:rsid w:val="0D219A50"/>
    <w:rsid w:val="0D229C2E"/>
    <w:rsid w:val="0D256A11"/>
    <w:rsid w:val="0D26FEB0"/>
    <w:rsid w:val="0D2AE626"/>
    <w:rsid w:val="0D2C506C"/>
    <w:rsid w:val="0D3715A2"/>
    <w:rsid w:val="0D393D04"/>
    <w:rsid w:val="0D3A686B"/>
    <w:rsid w:val="0D3C1E3D"/>
    <w:rsid w:val="0D3D8E23"/>
    <w:rsid w:val="0D3FEB2F"/>
    <w:rsid w:val="0D40D588"/>
    <w:rsid w:val="0D451954"/>
    <w:rsid w:val="0D459F76"/>
    <w:rsid w:val="0D4A0AAE"/>
    <w:rsid w:val="0D4BC11F"/>
    <w:rsid w:val="0D4FAAD0"/>
    <w:rsid w:val="0D550A3B"/>
    <w:rsid w:val="0D59DBCA"/>
    <w:rsid w:val="0D5B2551"/>
    <w:rsid w:val="0D5FBC36"/>
    <w:rsid w:val="0D641579"/>
    <w:rsid w:val="0D68668A"/>
    <w:rsid w:val="0D6CAEFC"/>
    <w:rsid w:val="0D6D9910"/>
    <w:rsid w:val="0D738ED5"/>
    <w:rsid w:val="0D76C6A9"/>
    <w:rsid w:val="0D781479"/>
    <w:rsid w:val="0D78F9AD"/>
    <w:rsid w:val="0D7E224D"/>
    <w:rsid w:val="0D838626"/>
    <w:rsid w:val="0D86859C"/>
    <w:rsid w:val="0D8815E8"/>
    <w:rsid w:val="0D8FF5E2"/>
    <w:rsid w:val="0D9A1AC1"/>
    <w:rsid w:val="0D9F15E6"/>
    <w:rsid w:val="0D9FD695"/>
    <w:rsid w:val="0D9FEB54"/>
    <w:rsid w:val="0DA1D1CA"/>
    <w:rsid w:val="0DA2FD06"/>
    <w:rsid w:val="0DA31045"/>
    <w:rsid w:val="0DA34647"/>
    <w:rsid w:val="0DA844B5"/>
    <w:rsid w:val="0DAC8A50"/>
    <w:rsid w:val="0DB0ABE5"/>
    <w:rsid w:val="0DB12023"/>
    <w:rsid w:val="0DB65D48"/>
    <w:rsid w:val="0DBB5B0E"/>
    <w:rsid w:val="0DC06B3E"/>
    <w:rsid w:val="0DC736CA"/>
    <w:rsid w:val="0DC8FCC5"/>
    <w:rsid w:val="0DCDDE95"/>
    <w:rsid w:val="0DDAB061"/>
    <w:rsid w:val="0DE12967"/>
    <w:rsid w:val="0DE6736B"/>
    <w:rsid w:val="0DEE76CB"/>
    <w:rsid w:val="0DF68AF9"/>
    <w:rsid w:val="0DF7F3EB"/>
    <w:rsid w:val="0DF91A35"/>
    <w:rsid w:val="0DFE326A"/>
    <w:rsid w:val="0DFE3AC0"/>
    <w:rsid w:val="0E0546C0"/>
    <w:rsid w:val="0E0E0737"/>
    <w:rsid w:val="0E108FAC"/>
    <w:rsid w:val="0E1197EB"/>
    <w:rsid w:val="0E133D7E"/>
    <w:rsid w:val="0E1DC476"/>
    <w:rsid w:val="0E261B36"/>
    <w:rsid w:val="0E26291A"/>
    <w:rsid w:val="0E29BB76"/>
    <w:rsid w:val="0E2F1672"/>
    <w:rsid w:val="0E2FBC5B"/>
    <w:rsid w:val="0E35A879"/>
    <w:rsid w:val="0E37D658"/>
    <w:rsid w:val="0E3AD56E"/>
    <w:rsid w:val="0E3DF213"/>
    <w:rsid w:val="0E46A8D8"/>
    <w:rsid w:val="0E471FFB"/>
    <w:rsid w:val="0E522FAE"/>
    <w:rsid w:val="0E5B4643"/>
    <w:rsid w:val="0E5C6A24"/>
    <w:rsid w:val="0E6163A7"/>
    <w:rsid w:val="0E62C0FD"/>
    <w:rsid w:val="0E63383A"/>
    <w:rsid w:val="0E67539F"/>
    <w:rsid w:val="0E6D632E"/>
    <w:rsid w:val="0E6EF8B4"/>
    <w:rsid w:val="0E740C28"/>
    <w:rsid w:val="0E76B597"/>
    <w:rsid w:val="0E77772C"/>
    <w:rsid w:val="0E7A7BDE"/>
    <w:rsid w:val="0E7D4BD0"/>
    <w:rsid w:val="0E8368A8"/>
    <w:rsid w:val="0E877D58"/>
    <w:rsid w:val="0E8AD8B7"/>
    <w:rsid w:val="0E91D5CA"/>
    <w:rsid w:val="0E925F96"/>
    <w:rsid w:val="0E9408E2"/>
    <w:rsid w:val="0E94F8B8"/>
    <w:rsid w:val="0E96AB2C"/>
    <w:rsid w:val="0E9BAA42"/>
    <w:rsid w:val="0E9C59EA"/>
    <w:rsid w:val="0E9CFB04"/>
    <w:rsid w:val="0EB26489"/>
    <w:rsid w:val="0EB6EDC9"/>
    <w:rsid w:val="0EB9F078"/>
    <w:rsid w:val="0EC22C00"/>
    <w:rsid w:val="0EC50AEB"/>
    <w:rsid w:val="0ECB73D7"/>
    <w:rsid w:val="0ED1BE9B"/>
    <w:rsid w:val="0ED5764D"/>
    <w:rsid w:val="0EDB35FE"/>
    <w:rsid w:val="0EDC9797"/>
    <w:rsid w:val="0EDD18FB"/>
    <w:rsid w:val="0EDD3DC1"/>
    <w:rsid w:val="0EE858A6"/>
    <w:rsid w:val="0EF635B1"/>
    <w:rsid w:val="0EF6BEC6"/>
    <w:rsid w:val="0EF780B6"/>
    <w:rsid w:val="0EF8E733"/>
    <w:rsid w:val="0EFB6DAD"/>
    <w:rsid w:val="0F00645E"/>
    <w:rsid w:val="0F018EEC"/>
    <w:rsid w:val="0F040C42"/>
    <w:rsid w:val="0F069BFD"/>
    <w:rsid w:val="0F074C67"/>
    <w:rsid w:val="0F0BFE74"/>
    <w:rsid w:val="0F10EFAB"/>
    <w:rsid w:val="0F178250"/>
    <w:rsid w:val="0F1D2F2F"/>
    <w:rsid w:val="0F220C81"/>
    <w:rsid w:val="0F289717"/>
    <w:rsid w:val="0F29387F"/>
    <w:rsid w:val="0F30A70A"/>
    <w:rsid w:val="0F36601C"/>
    <w:rsid w:val="0F3BEC01"/>
    <w:rsid w:val="0F3D8B09"/>
    <w:rsid w:val="0F3FD82E"/>
    <w:rsid w:val="0F467D23"/>
    <w:rsid w:val="0F4CA133"/>
    <w:rsid w:val="0F4D620F"/>
    <w:rsid w:val="0F5651D9"/>
    <w:rsid w:val="0F5E2A97"/>
    <w:rsid w:val="0F604FA6"/>
    <w:rsid w:val="0F60F664"/>
    <w:rsid w:val="0F612691"/>
    <w:rsid w:val="0F61CB93"/>
    <w:rsid w:val="0F634F39"/>
    <w:rsid w:val="0F63589F"/>
    <w:rsid w:val="0F67A2A8"/>
    <w:rsid w:val="0F6EEBF7"/>
    <w:rsid w:val="0F6FCFC6"/>
    <w:rsid w:val="0F7018A9"/>
    <w:rsid w:val="0F706165"/>
    <w:rsid w:val="0F728FAB"/>
    <w:rsid w:val="0F7680C2"/>
    <w:rsid w:val="0F79567D"/>
    <w:rsid w:val="0F7EF9A4"/>
    <w:rsid w:val="0F7F6672"/>
    <w:rsid w:val="0F7F6DA1"/>
    <w:rsid w:val="0F826F2A"/>
    <w:rsid w:val="0F85AFEA"/>
    <w:rsid w:val="0F87D3DF"/>
    <w:rsid w:val="0F88FBD8"/>
    <w:rsid w:val="0F8D0571"/>
    <w:rsid w:val="0F8FFD4B"/>
    <w:rsid w:val="0F9243B7"/>
    <w:rsid w:val="0F92D5A6"/>
    <w:rsid w:val="0F944054"/>
    <w:rsid w:val="0F98539A"/>
    <w:rsid w:val="0F9E7626"/>
    <w:rsid w:val="0FABA4B3"/>
    <w:rsid w:val="0FB3055C"/>
    <w:rsid w:val="0FB484D4"/>
    <w:rsid w:val="0FB995B5"/>
    <w:rsid w:val="0FB9C291"/>
    <w:rsid w:val="0FC28331"/>
    <w:rsid w:val="0FC3F766"/>
    <w:rsid w:val="0FC6A798"/>
    <w:rsid w:val="0FD012D0"/>
    <w:rsid w:val="0FD1DD14"/>
    <w:rsid w:val="0FD37D07"/>
    <w:rsid w:val="0FD69067"/>
    <w:rsid w:val="0FD6C360"/>
    <w:rsid w:val="0FDE6D48"/>
    <w:rsid w:val="0FE06372"/>
    <w:rsid w:val="0FE5587C"/>
    <w:rsid w:val="0FE88AFE"/>
    <w:rsid w:val="0FEA61EA"/>
    <w:rsid w:val="0FEB4FFE"/>
    <w:rsid w:val="0FEBE73D"/>
    <w:rsid w:val="0FF1A89D"/>
    <w:rsid w:val="0FF36AEB"/>
    <w:rsid w:val="0FF421B9"/>
    <w:rsid w:val="0FF48CD8"/>
    <w:rsid w:val="0FF93477"/>
    <w:rsid w:val="1001FB0C"/>
    <w:rsid w:val="100F78AB"/>
    <w:rsid w:val="1010662F"/>
    <w:rsid w:val="10157F29"/>
    <w:rsid w:val="101F0DCB"/>
    <w:rsid w:val="1022278C"/>
    <w:rsid w:val="1022CE3F"/>
    <w:rsid w:val="1022F86D"/>
    <w:rsid w:val="10254999"/>
    <w:rsid w:val="102AA304"/>
    <w:rsid w:val="102B5BCE"/>
    <w:rsid w:val="102F5B26"/>
    <w:rsid w:val="10327B8D"/>
    <w:rsid w:val="103A1469"/>
    <w:rsid w:val="103B7E35"/>
    <w:rsid w:val="104B47B7"/>
    <w:rsid w:val="105208D5"/>
    <w:rsid w:val="1052578C"/>
    <w:rsid w:val="10592051"/>
    <w:rsid w:val="105CC601"/>
    <w:rsid w:val="105F41F2"/>
    <w:rsid w:val="10635A6C"/>
    <w:rsid w:val="106414E3"/>
    <w:rsid w:val="106725B5"/>
    <w:rsid w:val="10693A8D"/>
    <w:rsid w:val="106C8D54"/>
    <w:rsid w:val="106D93B6"/>
    <w:rsid w:val="106FE48A"/>
    <w:rsid w:val="106FF94B"/>
    <w:rsid w:val="10740518"/>
    <w:rsid w:val="10750C2D"/>
    <w:rsid w:val="1075F762"/>
    <w:rsid w:val="1077D022"/>
    <w:rsid w:val="10796BAD"/>
    <w:rsid w:val="107A539C"/>
    <w:rsid w:val="107F7088"/>
    <w:rsid w:val="107FC6D5"/>
    <w:rsid w:val="1080FF71"/>
    <w:rsid w:val="10842907"/>
    <w:rsid w:val="1087D9BA"/>
    <w:rsid w:val="1097165C"/>
    <w:rsid w:val="1097293A"/>
    <w:rsid w:val="10981BEE"/>
    <w:rsid w:val="109AB467"/>
    <w:rsid w:val="109C5E95"/>
    <w:rsid w:val="109DC294"/>
    <w:rsid w:val="109F963C"/>
    <w:rsid w:val="10A1AAA3"/>
    <w:rsid w:val="10A3E2C1"/>
    <w:rsid w:val="10A526D2"/>
    <w:rsid w:val="10A97CD6"/>
    <w:rsid w:val="10A9AEF1"/>
    <w:rsid w:val="10ABA941"/>
    <w:rsid w:val="10ACB04C"/>
    <w:rsid w:val="10B2A0C6"/>
    <w:rsid w:val="10B5E379"/>
    <w:rsid w:val="10B7CC29"/>
    <w:rsid w:val="10BEA756"/>
    <w:rsid w:val="10C1853F"/>
    <w:rsid w:val="10C8CC9A"/>
    <w:rsid w:val="10C9B262"/>
    <w:rsid w:val="10CB059F"/>
    <w:rsid w:val="10CBBA5D"/>
    <w:rsid w:val="10CF217C"/>
    <w:rsid w:val="10D45177"/>
    <w:rsid w:val="10D8C381"/>
    <w:rsid w:val="10DB4E93"/>
    <w:rsid w:val="10DB8FB2"/>
    <w:rsid w:val="10DE1A91"/>
    <w:rsid w:val="10DF0A28"/>
    <w:rsid w:val="10E6370F"/>
    <w:rsid w:val="10EB263C"/>
    <w:rsid w:val="10F1D395"/>
    <w:rsid w:val="10F45729"/>
    <w:rsid w:val="10F59558"/>
    <w:rsid w:val="10FFD392"/>
    <w:rsid w:val="1107A9A8"/>
    <w:rsid w:val="1107F16B"/>
    <w:rsid w:val="1109EFA2"/>
    <w:rsid w:val="110D6F73"/>
    <w:rsid w:val="1119AEF5"/>
    <w:rsid w:val="111D5F49"/>
    <w:rsid w:val="11251B20"/>
    <w:rsid w:val="11276AD9"/>
    <w:rsid w:val="112E2BBB"/>
    <w:rsid w:val="112E9795"/>
    <w:rsid w:val="1137E155"/>
    <w:rsid w:val="113A1845"/>
    <w:rsid w:val="113C3E48"/>
    <w:rsid w:val="113D6B1F"/>
    <w:rsid w:val="11437DF8"/>
    <w:rsid w:val="114A2360"/>
    <w:rsid w:val="114E419C"/>
    <w:rsid w:val="11527DE1"/>
    <w:rsid w:val="115CCF82"/>
    <w:rsid w:val="11610574"/>
    <w:rsid w:val="1162C08E"/>
    <w:rsid w:val="116BF2DA"/>
    <w:rsid w:val="116CE12F"/>
    <w:rsid w:val="116D74FD"/>
    <w:rsid w:val="116DEECE"/>
    <w:rsid w:val="11701C82"/>
    <w:rsid w:val="1170215B"/>
    <w:rsid w:val="11753FFC"/>
    <w:rsid w:val="1185C0B5"/>
    <w:rsid w:val="118622D1"/>
    <w:rsid w:val="118C7AE5"/>
    <w:rsid w:val="118EECBF"/>
    <w:rsid w:val="11902DB5"/>
    <w:rsid w:val="1196EC20"/>
    <w:rsid w:val="119BDA18"/>
    <w:rsid w:val="11A8C109"/>
    <w:rsid w:val="11A909CE"/>
    <w:rsid w:val="11A91F09"/>
    <w:rsid w:val="11A94CF5"/>
    <w:rsid w:val="11AA5FE3"/>
    <w:rsid w:val="11B17ADD"/>
    <w:rsid w:val="11B4A8ED"/>
    <w:rsid w:val="11B4F206"/>
    <w:rsid w:val="11B50F41"/>
    <w:rsid w:val="11B7F607"/>
    <w:rsid w:val="11BB5410"/>
    <w:rsid w:val="11BF28F8"/>
    <w:rsid w:val="11C35F69"/>
    <w:rsid w:val="11C40DC3"/>
    <w:rsid w:val="11C5B641"/>
    <w:rsid w:val="11C8FF28"/>
    <w:rsid w:val="11CBC40F"/>
    <w:rsid w:val="11D14362"/>
    <w:rsid w:val="11D22D4C"/>
    <w:rsid w:val="11D35E96"/>
    <w:rsid w:val="11D3AB06"/>
    <w:rsid w:val="11DA1DBA"/>
    <w:rsid w:val="11DF7A2D"/>
    <w:rsid w:val="11E3F53D"/>
    <w:rsid w:val="11E5CE20"/>
    <w:rsid w:val="11E712DC"/>
    <w:rsid w:val="11E9A7C3"/>
    <w:rsid w:val="11EB1B3A"/>
    <w:rsid w:val="11ECC212"/>
    <w:rsid w:val="11F6BBF3"/>
    <w:rsid w:val="11FBD197"/>
    <w:rsid w:val="11FCABB3"/>
    <w:rsid w:val="11FFBBD1"/>
    <w:rsid w:val="12004715"/>
    <w:rsid w:val="1201460D"/>
    <w:rsid w:val="1205458D"/>
    <w:rsid w:val="12091B36"/>
    <w:rsid w:val="1209E907"/>
    <w:rsid w:val="120A6188"/>
    <w:rsid w:val="1210E9B9"/>
    <w:rsid w:val="121538B3"/>
    <w:rsid w:val="1215C642"/>
    <w:rsid w:val="12184FB5"/>
    <w:rsid w:val="121C797E"/>
    <w:rsid w:val="121D4984"/>
    <w:rsid w:val="122295FD"/>
    <w:rsid w:val="1224D860"/>
    <w:rsid w:val="122B3B4F"/>
    <w:rsid w:val="122EC119"/>
    <w:rsid w:val="1238232F"/>
    <w:rsid w:val="123BD7AD"/>
    <w:rsid w:val="12452A72"/>
    <w:rsid w:val="12535592"/>
    <w:rsid w:val="12541298"/>
    <w:rsid w:val="1257276E"/>
    <w:rsid w:val="125A6466"/>
    <w:rsid w:val="12662A1B"/>
    <w:rsid w:val="126F411B"/>
    <w:rsid w:val="126F99DB"/>
    <w:rsid w:val="12702154"/>
    <w:rsid w:val="1273FA6C"/>
    <w:rsid w:val="1274F09C"/>
    <w:rsid w:val="12777A0C"/>
    <w:rsid w:val="127C946E"/>
    <w:rsid w:val="12817D6A"/>
    <w:rsid w:val="1286649B"/>
    <w:rsid w:val="1286C81E"/>
    <w:rsid w:val="128782F9"/>
    <w:rsid w:val="128D50E9"/>
    <w:rsid w:val="128DBE78"/>
    <w:rsid w:val="1290278A"/>
    <w:rsid w:val="129084C9"/>
    <w:rsid w:val="1290E839"/>
    <w:rsid w:val="12937B84"/>
    <w:rsid w:val="1294E52A"/>
    <w:rsid w:val="1295DD78"/>
    <w:rsid w:val="1296C5A8"/>
    <w:rsid w:val="129CF9E4"/>
    <w:rsid w:val="129E1925"/>
    <w:rsid w:val="129F869F"/>
    <w:rsid w:val="129FCF7D"/>
    <w:rsid w:val="12A24039"/>
    <w:rsid w:val="12A299FA"/>
    <w:rsid w:val="12A2E022"/>
    <w:rsid w:val="12A2EF1F"/>
    <w:rsid w:val="12A44416"/>
    <w:rsid w:val="12B0AFAE"/>
    <w:rsid w:val="12B20E1B"/>
    <w:rsid w:val="12B20E64"/>
    <w:rsid w:val="12BAB876"/>
    <w:rsid w:val="12BB72C7"/>
    <w:rsid w:val="12BCA6E8"/>
    <w:rsid w:val="12BF7FA3"/>
    <w:rsid w:val="12C2B0AD"/>
    <w:rsid w:val="12C83018"/>
    <w:rsid w:val="12C90A7B"/>
    <w:rsid w:val="12CAF7F6"/>
    <w:rsid w:val="12CD2CC3"/>
    <w:rsid w:val="12D0DD4D"/>
    <w:rsid w:val="12D83AF6"/>
    <w:rsid w:val="12E86B63"/>
    <w:rsid w:val="12EA5F12"/>
    <w:rsid w:val="12ED9525"/>
    <w:rsid w:val="13041654"/>
    <w:rsid w:val="130592CE"/>
    <w:rsid w:val="130842FC"/>
    <w:rsid w:val="1317DC71"/>
    <w:rsid w:val="13212E48"/>
    <w:rsid w:val="13240E30"/>
    <w:rsid w:val="1324C4A1"/>
    <w:rsid w:val="1327B457"/>
    <w:rsid w:val="1328EE9E"/>
    <w:rsid w:val="132CFF3B"/>
    <w:rsid w:val="132F4116"/>
    <w:rsid w:val="133B1A9E"/>
    <w:rsid w:val="134B9515"/>
    <w:rsid w:val="134BC5B3"/>
    <w:rsid w:val="13532AC7"/>
    <w:rsid w:val="1357EEF1"/>
    <w:rsid w:val="135E9C1D"/>
    <w:rsid w:val="1363D076"/>
    <w:rsid w:val="136D7A80"/>
    <w:rsid w:val="136DE6E3"/>
    <w:rsid w:val="13731D5B"/>
    <w:rsid w:val="137CE4E6"/>
    <w:rsid w:val="137E1F39"/>
    <w:rsid w:val="1380FC7F"/>
    <w:rsid w:val="13825B1D"/>
    <w:rsid w:val="13838D5B"/>
    <w:rsid w:val="1387DA55"/>
    <w:rsid w:val="138EE50C"/>
    <w:rsid w:val="13955369"/>
    <w:rsid w:val="13989CC2"/>
    <w:rsid w:val="139CB148"/>
    <w:rsid w:val="139E9DCC"/>
    <w:rsid w:val="13A049A4"/>
    <w:rsid w:val="13A070D3"/>
    <w:rsid w:val="13A0DB4F"/>
    <w:rsid w:val="13A1E511"/>
    <w:rsid w:val="13A5E175"/>
    <w:rsid w:val="13AAAF42"/>
    <w:rsid w:val="13AB4EA7"/>
    <w:rsid w:val="13B06A63"/>
    <w:rsid w:val="13B3F71C"/>
    <w:rsid w:val="13B4C7A0"/>
    <w:rsid w:val="13B98F5A"/>
    <w:rsid w:val="13BFA992"/>
    <w:rsid w:val="13C10F61"/>
    <w:rsid w:val="13C30FF1"/>
    <w:rsid w:val="13C5365C"/>
    <w:rsid w:val="13C7992A"/>
    <w:rsid w:val="13C79EA0"/>
    <w:rsid w:val="13CBA3F8"/>
    <w:rsid w:val="13CD8FEF"/>
    <w:rsid w:val="13D15E9F"/>
    <w:rsid w:val="13D21D46"/>
    <w:rsid w:val="13D53448"/>
    <w:rsid w:val="13D6EAF5"/>
    <w:rsid w:val="13D7A80E"/>
    <w:rsid w:val="13D7B7F0"/>
    <w:rsid w:val="13DA9EF4"/>
    <w:rsid w:val="13DB5A5E"/>
    <w:rsid w:val="13DD88F8"/>
    <w:rsid w:val="13E11D98"/>
    <w:rsid w:val="13E26A0F"/>
    <w:rsid w:val="13E3745E"/>
    <w:rsid w:val="13E41E27"/>
    <w:rsid w:val="13E4AA68"/>
    <w:rsid w:val="13ED9763"/>
    <w:rsid w:val="13F5C84C"/>
    <w:rsid w:val="13F634C7"/>
    <w:rsid w:val="13F7E226"/>
    <w:rsid w:val="1402FC05"/>
    <w:rsid w:val="14059AAF"/>
    <w:rsid w:val="140666D5"/>
    <w:rsid w:val="140B96C8"/>
    <w:rsid w:val="14105205"/>
    <w:rsid w:val="1410DABE"/>
    <w:rsid w:val="141C0DFE"/>
    <w:rsid w:val="1430A08E"/>
    <w:rsid w:val="1438F2D8"/>
    <w:rsid w:val="143CDA53"/>
    <w:rsid w:val="143FDE64"/>
    <w:rsid w:val="14401477"/>
    <w:rsid w:val="144454E5"/>
    <w:rsid w:val="144E31F4"/>
    <w:rsid w:val="1451C6A2"/>
    <w:rsid w:val="14529539"/>
    <w:rsid w:val="1452A119"/>
    <w:rsid w:val="14559773"/>
    <w:rsid w:val="14563332"/>
    <w:rsid w:val="145814EE"/>
    <w:rsid w:val="145A0EFB"/>
    <w:rsid w:val="145F7F49"/>
    <w:rsid w:val="1476653F"/>
    <w:rsid w:val="1477F34F"/>
    <w:rsid w:val="147858B0"/>
    <w:rsid w:val="14791A05"/>
    <w:rsid w:val="14795FF8"/>
    <w:rsid w:val="147A7041"/>
    <w:rsid w:val="147D4932"/>
    <w:rsid w:val="147D5A42"/>
    <w:rsid w:val="14801496"/>
    <w:rsid w:val="14833640"/>
    <w:rsid w:val="148A627B"/>
    <w:rsid w:val="148EAAA5"/>
    <w:rsid w:val="148F76FB"/>
    <w:rsid w:val="148FD403"/>
    <w:rsid w:val="14948393"/>
    <w:rsid w:val="1497EA4B"/>
    <w:rsid w:val="149E4613"/>
    <w:rsid w:val="14AC4511"/>
    <w:rsid w:val="14AF5666"/>
    <w:rsid w:val="14B0F82B"/>
    <w:rsid w:val="14B113DD"/>
    <w:rsid w:val="14B201E4"/>
    <w:rsid w:val="14B47B0E"/>
    <w:rsid w:val="14B4AD2A"/>
    <w:rsid w:val="14B4C93B"/>
    <w:rsid w:val="14B669F4"/>
    <w:rsid w:val="14B9EA04"/>
    <w:rsid w:val="14BC4602"/>
    <w:rsid w:val="14BE7AB2"/>
    <w:rsid w:val="14C1AC55"/>
    <w:rsid w:val="14C1B2EB"/>
    <w:rsid w:val="14C4A16E"/>
    <w:rsid w:val="14C4ADB0"/>
    <w:rsid w:val="14C69B1B"/>
    <w:rsid w:val="14C7DF4B"/>
    <w:rsid w:val="14D352AD"/>
    <w:rsid w:val="14DBA24A"/>
    <w:rsid w:val="14DBD2C0"/>
    <w:rsid w:val="14DEFE1E"/>
    <w:rsid w:val="14E58DB9"/>
    <w:rsid w:val="14E58F44"/>
    <w:rsid w:val="14EF6820"/>
    <w:rsid w:val="14F26B43"/>
    <w:rsid w:val="14F5B8C0"/>
    <w:rsid w:val="14F61327"/>
    <w:rsid w:val="14F863A6"/>
    <w:rsid w:val="14FBA392"/>
    <w:rsid w:val="15027414"/>
    <w:rsid w:val="1503FA4D"/>
    <w:rsid w:val="1505A7A3"/>
    <w:rsid w:val="150D32F6"/>
    <w:rsid w:val="15164D22"/>
    <w:rsid w:val="15181649"/>
    <w:rsid w:val="151F887D"/>
    <w:rsid w:val="1524064B"/>
    <w:rsid w:val="1528D659"/>
    <w:rsid w:val="1529C640"/>
    <w:rsid w:val="152B142E"/>
    <w:rsid w:val="152B5D2C"/>
    <w:rsid w:val="152BC5A6"/>
    <w:rsid w:val="152C888C"/>
    <w:rsid w:val="152CF19F"/>
    <w:rsid w:val="152D64D3"/>
    <w:rsid w:val="152F3778"/>
    <w:rsid w:val="152FFAA7"/>
    <w:rsid w:val="15346D23"/>
    <w:rsid w:val="153BA0E3"/>
    <w:rsid w:val="153CABB0"/>
    <w:rsid w:val="15441C7E"/>
    <w:rsid w:val="1544E8F2"/>
    <w:rsid w:val="154EB2FA"/>
    <w:rsid w:val="1554FB4A"/>
    <w:rsid w:val="1561E3EE"/>
    <w:rsid w:val="1567266F"/>
    <w:rsid w:val="156B5668"/>
    <w:rsid w:val="156D4DD2"/>
    <w:rsid w:val="156FFA72"/>
    <w:rsid w:val="15718E09"/>
    <w:rsid w:val="1572E9BA"/>
    <w:rsid w:val="15752DAA"/>
    <w:rsid w:val="1580E8AD"/>
    <w:rsid w:val="158387FC"/>
    <w:rsid w:val="1583C431"/>
    <w:rsid w:val="1588255A"/>
    <w:rsid w:val="1588E226"/>
    <w:rsid w:val="159053F8"/>
    <w:rsid w:val="1590E4DC"/>
    <w:rsid w:val="1592026E"/>
    <w:rsid w:val="15951954"/>
    <w:rsid w:val="15956124"/>
    <w:rsid w:val="1597C1F6"/>
    <w:rsid w:val="159A1EEB"/>
    <w:rsid w:val="159C80B6"/>
    <w:rsid w:val="15A30653"/>
    <w:rsid w:val="15B2254E"/>
    <w:rsid w:val="15B40F98"/>
    <w:rsid w:val="15B493C0"/>
    <w:rsid w:val="15B69848"/>
    <w:rsid w:val="15B9304C"/>
    <w:rsid w:val="15BEDF89"/>
    <w:rsid w:val="15C7D0CC"/>
    <w:rsid w:val="15CB8CB7"/>
    <w:rsid w:val="15CCC11A"/>
    <w:rsid w:val="15CF1061"/>
    <w:rsid w:val="15D118C5"/>
    <w:rsid w:val="15D24397"/>
    <w:rsid w:val="15D3A338"/>
    <w:rsid w:val="15DB307C"/>
    <w:rsid w:val="15DF39E1"/>
    <w:rsid w:val="15E54F16"/>
    <w:rsid w:val="15E6063A"/>
    <w:rsid w:val="15F1482B"/>
    <w:rsid w:val="15F847ED"/>
    <w:rsid w:val="15FD3F6C"/>
    <w:rsid w:val="160208B8"/>
    <w:rsid w:val="16025464"/>
    <w:rsid w:val="1607D32B"/>
    <w:rsid w:val="1609BB8A"/>
    <w:rsid w:val="1609F6B7"/>
    <w:rsid w:val="160D317C"/>
    <w:rsid w:val="160F07B9"/>
    <w:rsid w:val="160FE379"/>
    <w:rsid w:val="1611AF2F"/>
    <w:rsid w:val="1611B736"/>
    <w:rsid w:val="1612DF38"/>
    <w:rsid w:val="1614B670"/>
    <w:rsid w:val="161F2BFB"/>
    <w:rsid w:val="16210AC5"/>
    <w:rsid w:val="162D834C"/>
    <w:rsid w:val="162E9B12"/>
    <w:rsid w:val="163062FF"/>
    <w:rsid w:val="16314607"/>
    <w:rsid w:val="1631492B"/>
    <w:rsid w:val="163162D0"/>
    <w:rsid w:val="1635F549"/>
    <w:rsid w:val="1642B981"/>
    <w:rsid w:val="164A2F2F"/>
    <w:rsid w:val="164EAEF9"/>
    <w:rsid w:val="16522BFA"/>
    <w:rsid w:val="1655998A"/>
    <w:rsid w:val="16594248"/>
    <w:rsid w:val="165BB9E1"/>
    <w:rsid w:val="165BC011"/>
    <w:rsid w:val="165C4422"/>
    <w:rsid w:val="16635294"/>
    <w:rsid w:val="166AAFA6"/>
    <w:rsid w:val="166CC7F4"/>
    <w:rsid w:val="166FA141"/>
    <w:rsid w:val="16726A79"/>
    <w:rsid w:val="16755352"/>
    <w:rsid w:val="1676FBB8"/>
    <w:rsid w:val="167A313D"/>
    <w:rsid w:val="167B6867"/>
    <w:rsid w:val="167B8850"/>
    <w:rsid w:val="1684BF2E"/>
    <w:rsid w:val="168D5BB9"/>
    <w:rsid w:val="168EDB00"/>
    <w:rsid w:val="169595F1"/>
    <w:rsid w:val="169CAA08"/>
    <w:rsid w:val="169F8532"/>
    <w:rsid w:val="16A001D7"/>
    <w:rsid w:val="16A2E54E"/>
    <w:rsid w:val="16A4F43D"/>
    <w:rsid w:val="16A8AFAA"/>
    <w:rsid w:val="16A98BBA"/>
    <w:rsid w:val="16AFA903"/>
    <w:rsid w:val="16B49B79"/>
    <w:rsid w:val="16BFCAAC"/>
    <w:rsid w:val="16BFD6AC"/>
    <w:rsid w:val="16C390C9"/>
    <w:rsid w:val="16C3AF7B"/>
    <w:rsid w:val="16C5310E"/>
    <w:rsid w:val="16C95651"/>
    <w:rsid w:val="16D03D45"/>
    <w:rsid w:val="16D3A439"/>
    <w:rsid w:val="16D3EAEB"/>
    <w:rsid w:val="16D5EECD"/>
    <w:rsid w:val="16D6A7B9"/>
    <w:rsid w:val="16DA63C5"/>
    <w:rsid w:val="16DB3EEE"/>
    <w:rsid w:val="16DDEFBA"/>
    <w:rsid w:val="16E21059"/>
    <w:rsid w:val="16EF0F0A"/>
    <w:rsid w:val="16F38FA5"/>
    <w:rsid w:val="16F67B7D"/>
    <w:rsid w:val="16FA45ED"/>
    <w:rsid w:val="1700F6F8"/>
    <w:rsid w:val="170336A9"/>
    <w:rsid w:val="170E0550"/>
    <w:rsid w:val="170F4730"/>
    <w:rsid w:val="17108E28"/>
    <w:rsid w:val="1714DB24"/>
    <w:rsid w:val="171B5C45"/>
    <w:rsid w:val="171C4290"/>
    <w:rsid w:val="171CF4A8"/>
    <w:rsid w:val="171D0E8E"/>
    <w:rsid w:val="1721138E"/>
    <w:rsid w:val="1721F5E5"/>
    <w:rsid w:val="1722797D"/>
    <w:rsid w:val="172355BB"/>
    <w:rsid w:val="172466AC"/>
    <w:rsid w:val="1725C203"/>
    <w:rsid w:val="17275C7A"/>
    <w:rsid w:val="1727ADB4"/>
    <w:rsid w:val="1727E559"/>
    <w:rsid w:val="17294FED"/>
    <w:rsid w:val="172F05BB"/>
    <w:rsid w:val="173572D0"/>
    <w:rsid w:val="17368C77"/>
    <w:rsid w:val="1738EDB1"/>
    <w:rsid w:val="173C22EF"/>
    <w:rsid w:val="17476C18"/>
    <w:rsid w:val="1748CDA8"/>
    <w:rsid w:val="1751BE95"/>
    <w:rsid w:val="17562A11"/>
    <w:rsid w:val="175E04CE"/>
    <w:rsid w:val="175E2FFE"/>
    <w:rsid w:val="17603948"/>
    <w:rsid w:val="176303C8"/>
    <w:rsid w:val="1768FAFB"/>
    <w:rsid w:val="17690925"/>
    <w:rsid w:val="176BAFA9"/>
    <w:rsid w:val="176F7AED"/>
    <w:rsid w:val="176FEDBE"/>
    <w:rsid w:val="17739DE6"/>
    <w:rsid w:val="1775A654"/>
    <w:rsid w:val="177B4FE7"/>
    <w:rsid w:val="17801E05"/>
    <w:rsid w:val="17803710"/>
    <w:rsid w:val="1781E85A"/>
    <w:rsid w:val="17822E22"/>
    <w:rsid w:val="1783791B"/>
    <w:rsid w:val="178DDAA3"/>
    <w:rsid w:val="178E0A21"/>
    <w:rsid w:val="1791AFBD"/>
    <w:rsid w:val="1799B8AE"/>
    <w:rsid w:val="179FCB04"/>
    <w:rsid w:val="17A5713A"/>
    <w:rsid w:val="17AA7535"/>
    <w:rsid w:val="17ABC0CA"/>
    <w:rsid w:val="17AC1BAD"/>
    <w:rsid w:val="17B0F057"/>
    <w:rsid w:val="17B346BE"/>
    <w:rsid w:val="17B83D0C"/>
    <w:rsid w:val="17BA81F9"/>
    <w:rsid w:val="17BCCD44"/>
    <w:rsid w:val="17BD5A97"/>
    <w:rsid w:val="17C7FB4F"/>
    <w:rsid w:val="17CBBA25"/>
    <w:rsid w:val="17CC8632"/>
    <w:rsid w:val="17D5B0A8"/>
    <w:rsid w:val="17D5FEF1"/>
    <w:rsid w:val="17D848B1"/>
    <w:rsid w:val="17D9E37C"/>
    <w:rsid w:val="17DACF8E"/>
    <w:rsid w:val="17DD8225"/>
    <w:rsid w:val="17E395B2"/>
    <w:rsid w:val="17E42D85"/>
    <w:rsid w:val="17EAA4F6"/>
    <w:rsid w:val="17EC678D"/>
    <w:rsid w:val="17F9EE27"/>
    <w:rsid w:val="17FD3F78"/>
    <w:rsid w:val="17FF5DC3"/>
    <w:rsid w:val="17FFD911"/>
    <w:rsid w:val="18096D68"/>
    <w:rsid w:val="180B6F12"/>
    <w:rsid w:val="1816019E"/>
    <w:rsid w:val="181A8F87"/>
    <w:rsid w:val="1821A689"/>
    <w:rsid w:val="1823F666"/>
    <w:rsid w:val="1825DC62"/>
    <w:rsid w:val="182A2565"/>
    <w:rsid w:val="1834DE71"/>
    <w:rsid w:val="18373F16"/>
    <w:rsid w:val="183772FC"/>
    <w:rsid w:val="183ADA49"/>
    <w:rsid w:val="183BBC59"/>
    <w:rsid w:val="184096FF"/>
    <w:rsid w:val="1840B0A9"/>
    <w:rsid w:val="184890C5"/>
    <w:rsid w:val="18513DE9"/>
    <w:rsid w:val="18533101"/>
    <w:rsid w:val="1853E810"/>
    <w:rsid w:val="1859464D"/>
    <w:rsid w:val="1862739A"/>
    <w:rsid w:val="1866393A"/>
    <w:rsid w:val="1869855D"/>
    <w:rsid w:val="186B40F5"/>
    <w:rsid w:val="186C674E"/>
    <w:rsid w:val="186E942F"/>
    <w:rsid w:val="18716BF2"/>
    <w:rsid w:val="1871AB40"/>
    <w:rsid w:val="1871DA5B"/>
    <w:rsid w:val="1875A22B"/>
    <w:rsid w:val="1878AFA7"/>
    <w:rsid w:val="187AF66F"/>
    <w:rsid w:val="1883C585"/>
    <w:rsid w:val="18844D2E"/>
    <w:rsid w:val="1884A6AF"/>
    <w:rsid w:val="18882867"/>
    <w:rsid w:val="1888D7E7"/>
    <w:rsid w:val="188BF5F8"/>
    <w:rsid w:val="188C667B"/>
    <w:rsid w:val="188CAAAB"/>
    <w:rsid w:val="188E4265"/>
    <w:rsid w:val="188F0C2C"/>
    <w:rsid w:val="189262F5"/>
    <w:rsid w:val="189740DE"/>
    <w:rsid w:val="18991592"/>
    <w:rsid w:val="189A0E30"/>
    <w:rsid w:val="18A58CE9"/>
    <w:rsid w:val="18A67100"/>
    <w:rsid w:val="18A9F9BF"/>
    <w:rsid w:val="18AD655F"/>
    <w:rsid w:val="18AE763E"/>
    <w:rsid w:val="18B0F050"/>
    <w:rsid w:val="18B10E9E"/>
    <w:rsid w:val="18B71051"/>
    <w:rsid w:val="18B7CDB0"/>
    <w:rsid w:val="18BD1D16"/>
    <w:rsid w:val="18C1ED31"/>
    <w:rsid w:val="18C311E8"/>
    <w:rsid w:val="18C39DAE"/>
    <w:rsid w:val="18C3B5BA"/>
    <w:rsid w:val="18C85FD9"/>
    <w:rsid w:val="18C9DCE4"/>
    <w:rsid w:val="18D63B81"/>
    <w:rsid w:val="18DB40D6"/>
    <w:rsid w:val="18DC8070"/>
    <w:rsid w:val="18DD6AE4"/>
    <w:rsid w:val="18DF4557"/>
    <w:rsid w:val="18EA16FA"/>
    <w:rsid w:val="18EA4E64"/>
    <w:rsid w:val="18EC733A"/>
    <w:rsid w:val="18ECD800"/>
    <w:rsid w:val="18EE18D4"/>
    <w:rsid w:val="18F13A8D"/>
    <w:rsid w:val="18F173A6"/>
    <w:rsid w:val="18F7C9DC"/>
    <w:rsid w:val="18F9AF98"/>
    <w:rsid w:val="18FDC7CB"/>
    <w:rsid w:val="18FDD242"/>
    <w:rsid w:val="190094F5"/>
    <w:rsid w:val="19028344"/>
    <w:rsid w:val="19031B2B"/>
    <w:rsid w:val="1914539D"/>
    <w:rsid w:val="1916D4CF"/>
    <w:rsid w:val="1916DF96"/>
    <w:rsid w:val="19190C52"/>
    <w:rsid w:val="192512CD"/>
    <w:rsid w:val="19274C26"/>
    <w:rsid w:val="192787B0"/>
    <w:rsid w:val="192833EF"/>
    <w:rsid w:val="192A84A4"/>
    <w:rsid w:val="192C4769"/>
    <w:rsid w:val="192CB8B4"/>
    <w:rsid w:val="192D801E"/>
    <w:rsid w:val="192EF077"/>
    <w:rsid w:val="19311878"/>
    <w:rsid w:val="193859E4"/>
    <w:rsid w:val="193C3BD7"/>
    <w:rsid w:val="19429E6F"/>
    <w:rsid w:val="19474515"/>
    <w:rsid w:val="19477C7A"/>
    <w:rsid w:val="1947BFCF"/>
    <w:rsid w:val="195014F0"/>
    <w:rsid w:val="1955DE45"/>
    <w:rsid w:val="1958D60F"/>
    <w:rsid w:val="19592AF8"/>
    <w:rsid w:val="1961F8FA"/>
    <w:rsid w:val="1963740A"/>
    <w:rsid w:val="19680884"/>
    <w:rsid w:val="1969E3A9"/>
    <w:rsid w:val="196B12A9"/>
    <w:rsid w:val="196F3F7F"/>
    <w:rsid w:val="1970B8F8"/>
    <w:rsid w:val="197390BB"/>
    <w:rsid w:val="1974B7C8"/>
    <w:rsid w:val="197BA9BD"/>
    <w:rsid w:val="19829A5F"/>
    <w:rsid w:val="1986DEA2"/>
    <w:rsid w:val="1989BCAF"/>
    <w:rsid w:val="198A787A"/>
    <w:rsid w:val="198DBDFD"/>
    <w:rsid w:val="198FD6E2"/>
    <w:rsid w:val="1999EBBF"/>
    <w:rsid w:val="199B4498"/>
    <w:rsid w:val="199D1EB2"/>
    <w:rsid w:val="19A21260"/>
    <w:rsid w:val="19A5301C"/>
    <w:rsid w:val="19ABC989"/>
    <w:rsid w:val="19AEC437"/>
    <w:rsid w:val="19B15862"/>
    <w:rsid w:val="19BC9DDF"/>
    <w:rsid w:val="19C029B2"/>
    <w:rsid w:val="19C03F46"/>
    <w:rsid w:val="19C0D4A3"/>
    <w:rsid w:val="19C2FEE5"/>
    <w:rsid w:val="19C7DD97"/>
    <w:rsid w:val="19D323E5"/>
    <w:rsid w:val="19D41107"/>
    <w:rsid w:val="19D95933"/>
    <w:rsid w:val="19D9FCB0"/>
    <w:rsid w:val="19DB2B0E"/>
    <w:rsid w:val="19E3732C"/>
    <w:rsid w:val="19E89168"/>
    <w:rsid w:val="19EBB681"/>
    <w:rsid w:val="19EE1D7E"/>
    <w:rsid w:val="19F0EE31"/>
    <w:rsid w:val="19F33839"/>
    <w:rsid w:val="19F4F574"/>
    <w:rsid w:val="19F53A30"/>
    <w:rsid w:val="19F75892"/>
    <w:rsid w:val="19F76C50"/>
    <w:rsid w:val="19FD2778"/>
    <w:rsid w:val="1A03DEE9"/>
    <w:rsid w:val="1A0555BE"/>
    <w:rsid w:val="1A0D02F4"/>
    <w:rsid w:val="1A0D45A4"/>
    <w:rsid w:val="1A20C53E"/>
    <w:rsid w:val="1A2320F3"/>
    <w:rsid w:val="1A23A162"/>
    <w:rsid w:val="1A27C659"/>
    <w:rsid w:val="1A2B2B5A"/>
    <w:rsid w:val="1A2B613F"/>
    <w:rsid w:val="1A2CEAC4"/>
    <w:rsid w:val="1A2FF332"/>
    <w:rsid w:val="1A34DBF5"/>
    <w:rsid w:val="1A3528A6"/>
    <w:rsid w:val="1A356445"/>
    <w:rsid w:val="1A362DF2"/>
    <w:rsid w:val="1A3774F8"/>
    <w:rsid w:val="1A3D6CA2"/>
    <w:rsid w:val="1A41DDFD"/>
    <w:rsid w:val="1A427298"/>
    <w:rsid w:val="1A457962"/>
    <w:rsid w:val="1A46EBA3"/>
    <w:rsid w:val="1A472311"/>
    <w:rsid w:val="1A481FB6"/>
    <w:rsid w:val="1A4863B0"/>
    <w:rsid w:val="1A48CA1B"/>
    <w:rsid w:val="1A4AD6EA"/>
    <w:rsid w:val="1A4BC67B"/>
    <w:rsid w:val="1A4C6511"/>
    <w:rsid w:val="1A4CA264"/>
    <w:rsid w:val="1A520A31"/>
    <w:rsid w:val="1A57B6B6"/>
    <w:rsid w:val="1A5905AE"/>
    <w:rsid w:val="1A5E7EDE"/>
    <w:rsid w:val="1A5F861B"/>
    <w:rsid w:val="1A6372BE"/>
    <w:rsid w:val="1A65B3A1"/>
    <w:rsid w:val="1A6B9190"/>
    <w:rsid w:val="1A734D18"/>
    <w:rsid w:val="1A74070C"/>
    <w:rsid w:val="1A75ABEE"/>
    <w:rsid w:val="1A76950E"/>
    <w:rsid w:val="1A799622"/>
    <w:rsid w:val="1A7AD1AC"/>
    <w:rsid w:val="1A7F2A23"/>
    <w:rsid w:val="1A7F3644"/>
    <w:rsid w:val="1A82373E"/>
    <w:rsid w:val="1A83F7D5"/>
    <w:rsid w:val="1A859671"/>
    <w:rsid w:val="1A874E88"/>
    <w:rsid w:val="1A95E55E"/>
    <w:rsid w:val="1A971C73"/>
    <w:rsid w:val="1A97DF8D"/>
    <w:rsid w:val="1A985CE3"/>
    <w:rsid w:val="1A9AD971"/>
    <w:rsid w:val="1A9C39CC"/>
    <w:rsid w:val="1A9CC54D"/>
    <w:rsid w:val="1A9D12E4"/>
    <w:rsid w:val="1A9D9203"/>
    <w:rsid w:val="1A9F31A9"/>
    <w:rsid w:val="1AA24DC2"/>
    <w:rsid w:val="1AA63476"/>
    <w:rsid w:val="1AA867EA"/>
    <w:rsid w:val="1AB1EA17"/>
    <w:rsid w:val="1AB6DB70"/>
    <w:rsid w:val="1AB9465A"/>
    <w:rsid w:val="1ABB7FF3"/>
    <w:rsid w:val="1ABD756B"/>
    <w:rsid w:val="1ABE5B5B"/>
    <w:rsid w:val="1AC0E59D"/>
    <w:rsid w:val="1AC2C6D5"/>
    <w:rsid w:val="1AC593C2"/>
    <w:rsid w:val="1AC9507F"/>
    <w:rsid w:val="1ACFE476"/>
    <w:rsid w:val="1AD2D577"/>
    <w:rsid w:val="1AD51C1E"/>
    <w:rsid w:val="1AD8B2FC"/>
    <w:rsid w:val="1ADBF6E8"/>
    <w:rsid w:val="1ADD6135"/>
    <w:rsid w:val="1ADD7D38"/>
    <w:rsid w:val="1ADF36D9"/>
    <w:rsid w:val="1AE249BB"/>
    <w:rsid w:val="1AE2AEA5"/>
    <w:rsid w:val="1AE82B6F"/>
    <w:rsid w:val="1AEA5BDB"/>
    <w:rsid w:val="1AEEEB3F"/>
    <w:rsid w:val="1AF25048"/>
    <w:rsid w:val="1AF26B7C"/>
    <w:rsid w:val="1AF825B7"/>
    <w:rsid w:val="1AFC39DB"/>
    <w:rsid w:val="1AFE226D"/>
    <w:rsid w:val="1B02CE6F"/>
    <w:rsid w:val="1B038406"/>
    <w:rsid w:val="1B0A26CE"/>
    <w:rsid w:val="1B1124B4"/>
    <w:rsid w:val="1B12E0AF"/>
    <w:rsid w:val="1B173A66"/>
    <w:rsid w:val="1B17D4BF"/>
    <w:rsid w:val="1B18B726"/>
    <w:rsid w:val="1B1A8924"/>
    <w:rsid w:val="1B1B6ADD"/>
    <w:rsid w:val="1B1E81CF"/>
    <w:rsid w:val="1B1EEE10"/>
    <w:rsid w:val="1B22821E"/>
    <w:rsid w:val="1B281C35"/>
    <w:rsid w:val="1B2EB740"/>
    <w:rsid w:val="1B342D4F"/>
    <w:rsid w:val="1B36154B"/>
    <w:rsid w:val="1B3B0FA5"/>
    <w:rsid w:val="1B3C00A0"/>
    <w:rsid w:val="1B40C08B"/>
    <w:rsid w:val="1B41EBC4"/>
    <w:rsid w:val="1B45491D"/>
    <w:rsid w:val="1B457DE5"/>
    <w:rsid w:val="1B482AA4"/>
    <w:rsid w:val="1B48EB43"/>
    <w:rsid w:val="1B4D8FBD"/>
    <w:rsid w:val="1B50D422"/>
    <w:rsid w:val="1B5379AF"/>
    <w:rsid w:val="1B56D83C"/>
    <w:rsid w:val="1B5A05CC"/>
    <w:rsid w:val="1B5D74ED"/>
    <w:rsid w:val="1B618696"/>
    <w:rsid w:val="1B61B6DC"/>
    <w:rsid w:val="1B663932"/>
    <w:rsid w:val="1B687BD7"/>
    <w:rsid w:val="1B6F1CD2"/>
    <w:rsid w:val="1B75EE16"/>
    <w:rsid w:val="1B7750EC"/>
    <w:rsid w:val="1B7C6785"/>
    <w:rsid w:val="1B7D87B6"/>
    <w:rsid w:val="1B7DAE48"/>
    <w:rsid w:val="1B7E1496"/>
    <w:rsid w:val="1B839BC3"/>
    <w:rsid w:val="1B83A501"/>
    <w:rsid w:val="1B85D61C"/>
    <w:rsid w:val="1B87A343"/>
    <w:rsid w:val="1B8EC3A7"/>
    <w:rsid w:val="1B93F2AB"/>
    <w:rsid w:val="1B97C4DD"/>
    <w:rsid w:val="1BA1261F"/>
    <w:rsid w:val="1BA2B1AE"/>
    <w:rsid w:val="1BA63FA1"/>
    <w:rsid w:val="1BA698E7"/>
    <w:rsid w:val="1BADCAC6"/>
    <w:rsid w:val="1BAF1BD9"/>
    <w:rsid w:val="1BB77B56"/>
    <w:rsid w:val="1BB79363"/>
    <w:rsid w:val="1BB83722"/>
    <w:rsid w:val="1BC8D713"/>
    <w:rsid w:val="1BC94995"/>
    <w:rsid w:val="1BCD7E90"/>
    <w:rsid w:val="1BD1C0D1"/>
    <w:rsid w:val="1BD2E45B"/>
    <w:rsid w:val="1BDAA978"/>
    <w:rsid w:val="1BDED30B"/>
    <w:rsid w:val="1BE14980"/>
    <w:rsid w:val="1BE267E0"/>
    <w:rsid w:val="1BE375C7"/>
    <w:rsid w:val="1BE4AD6A"/>
    <w:rsid w:val="1BEB4A0F"/>
    <w:rsid w:val="1BEB5E15"/>
    <w:rsid w:val="1BEBF206"/>
    <w:rsid w:val="1BEC19EE"/>
    <w:rsid w:val="1BEDA2E4"/>
    <w:rsid w:val="1BEF082F"/>
    <w:rsid w:val="1BEF9AE8"/>
    <w:rsid w:val="1BFD015C"/>
    <w:rsid w:val="1C07B7DA"/>
    <w:rsid w:val="1C0A58BD"/>
    <w:rsid w:val="1C106B2D"/>
    <w:rsid w:val="1C19A8F6"/>
    <w:rsid w:val="1C1BBEB9"/>
    <w:rsid w:val="1C1C1A42"/>
    <w:rsid w:val="1C1E2485"/>
    <w:rsid w:val="1C1E48CF"/>
    <w:rsid w:val="1C21DE74"/>
    <w:rsid w:val="1C239C99"/>
    <w:rsid w:val="1C2A603E"/>
    <w:rsid w:val="1C2C9E0E"/>
    <w:rsid w:val="1C2FA87F"/>
    <w:rsid w:val="1C323A7F"/>
    <w:rsid w:val="1C329389"/>
    <w:rsid w:val="1C347A4C"/>
    <w:rsid w:val="1C36A6D6"/>
    <w:rsid w:val="1C398356"/>
    <w:rsid w:val="1C3ABBED"/>
    <w:rsid w:val="1C3D2EEE"/>
    <w:rsid w:val="1C45699B"/>
    <w:rsid w:val="1C459B72"/>
    <w:rsid w:val="1C45E0B4"/>
    <w:rsid w:val="1C4D0962"/>
    <w:rsid w:val="1C55596D"/>
    <w:rsid w:val="1C58E902"/>
    <w:rsid w:val="1C5A4749"/>
    <w:rsid w:val="1C5C0E13"/>
    <w:rsid w:val="1C613FF0"/>
    <w:rsid w:val="1C6982DE"/>
    <w:rsid w:val="1C6A574F"/>
    <w:rsid w:val="1C6B4CEC"/>
    <w:rsid w:val="1C6D5D22"/>
    <w:rsid w:val="1C710C25"/>
    <w:rsid w:val="1C7369DC"/>
    <w:rsid w:val="1C77D6E5"/>
    <w:rsid w:val="1C782078"/>
    <w:rsid w:val="1C80410E"/>
    <w:rsid w:val="1C80C274"/>
    <w:rsid w:val="1C827C15"/>
    <w:rsid w:val="1C8861FF"/>
    <w:rsid w:val="1C8F3F63"/>
    <w:rsid w:val="1C926292"/>
    <w:rsid w:val="1C92E580"/>
    <w:rsid w:val="1C94A3A3"/>
    <w:rsid w:val="1C9565BC"/>
    <w:rsid w:val="1C975F8F"/>
    <w:rsid w:val="1CA1B7EF"/>
    <w:rsid w:val="1CA2D937"/>
    <w:rsid w:val="1CA6ED7B"/>
    <w:rsid w:val="1CA7C7A9"/>
    <w:rsid w:val="1CAC4BAC"/>
    <w:rsid w:val="1CAD1E50"/>
    <w:rsid w:val="1CAECC4B"/>
    <w:rsid w:val="1CB26617"/>
    <w:rsid w:val="1CB3B5D2"/>
    <w:rsid w:val="1CB45EBD"/>
    <w:rsid w:val="1CBECBEE"/>
    <w:rsid w:val="1CC249D2"/>
    <w:rsid w:val="1CC37010"/>
    <w:rsid w:val="1CC59138"/>
    <w:rsid w:val="1CCC44E0"/>
    <w:rsid w:val="1CD2310A"/>
    <w:rsid w:val="1CD32BE0"/>
    <w:rsid w:val="1CD43249"/>
    <w:rsid w:val="1CD9956C"/>
    <w:rsid w:val="1CE51521"/>
    <w:rsid w:val="1CE79C5A"/>
    <w:rsid w:val="1CEC7A4C"/>
    <w:rsid w:val="1CF132D5"/>
    <w:rsid w:val="1CF2C25F"/>
    <w:rsid w:val="1CF645A4"/>
    <w:rsid w:val="1CF9BDD0"/>
    <w:rsid w:val="1CFA9FA7"/>
    <w:rsid w:val="1D0AF435"/>
    <w:rsid w:val="1D0C89A0"/>
    <w:rsid w:val="1D0E39E9"/>
    <w:rsid w:val="1D0FE7EB"/>
    <w:rsid w:val="1D12D417"/>
    <w:rsid w:val="1D16462E"/>
    <w:rsid w:val="1D2C7B5D"/>
    <w:rsid w:val="1D325D45"/>
    <w:rsid w:val="1D38282A"/>
    <w:rsid w:val="1D3CF94C"/>
    <w:rsid w:val="1D3DAA1F"/>
    <w:rsid w:val="1D3ED196"/>
    <w:rsid w:val="1D3EF4B3"/>
    <w:rsid w:val="1D48B5D4"/>
    <w:rsid w:val="1D4C6E72"/>
    <w:rsid w:val="1D554395"/>
    <w:rsid w:val="1D555388"/>
    <w:rsid w:val="1D562090"/>
    <w:rsid w:val="1D56C621"/>
    <w:rsid w:val="1D5C1B1C"/>
    <w:rsid w:val="1D5FB6F5"/>
    <w:rsid w:val="1D620C69"/>
    <w:rsid w:val="1D621C93"/>
    <w:rsid w:val="1D62EE7B"/>
    <w:rsid w:val="1D697758"/>
    <w:rsid w:val="1D6DBC20"/>
    <w:rsid w:val="1D781902"/>
    <w:rsid w:val="1D794256"/>
    <w:rsid w:val="1D7B4A62"/>
    <w:rsid w:val="1D7D024D"/>
    <w:rsid w:val="1D82D442"/>
    <w:rsid w:val="1D854645"/>
    <w:rsid w:val="1D86242A"/>
    <w:rsid w:val="1D867197"/>
    <w:rsid w:val="1D87DBDB"/>
    <w:rsid w:val="1D8A0E5A"/>
    <w:rsid w:val="1D8F934B"/>
    <w:rsid w:val="1D912A8E"/>
    <w:rsid w:val="1D95FA1A"/>
    <w:rsid w:val="1D97D479"/>
    <w:rsid w:val="1D9D8B76"/>
    <w:rsid w:val="1D9E6BAE"/>
    <w:rsid w:val="1DA0EC05"/>
    <w:rsid w:val="1DA24F0F"/>
    <w:rsid w:val="1DB2523A"/>
    <w:rsid w:val="1DBA1462"/>
    <w:rsid w:val="1DBC1FD1"/>
    <w:rsid w:val="1DBD8042"/>
    <w:rsid w:val="1DC07BD6"/>
    <w:rsid w:val="1DC3BF32"/>
    <w:rsid w:val="1DC40F2C"/>
    <w:rsid w:val="1DC53F24"/>
    <w:rsid w:val="1DC6427E"/>
    <w:rsid w:val="1DC952DF"/>
    <w:rsid w:val="1DCBEE9B"/>
    <w:rsid w:val="1DCE2B7D"/>
    <w:rsid w:val="1DCEE9EB"/>
    <w:rsid w:val="1DCFB71D"/>
    <w:rsid w:val="1DD19347"/>
    <w:rsid w:val="1DD19BDD"/>
    <w:rsid w:val="1DD1BF86"/>
    <w:rsid w:val="1DD2A85B"/>
    <w:rsid w:val="1DD52E99"/>
    <w:rsid w:val="1DDAEF72"/>
    <w:rsid w:val="1DDBEBDD"/>
    <w:rsid w:val="1DE193D5"/>
    <w:rsid w:val="1DE347FF"/>
    <w:rsid w:val="1DE42867"/>
    <w:rsid w:val="1DE68836"/>
    <w:rsid w:val="1DEABDDB"/>
    <w:rsid w:val="1DEE7B80"/>
    <w:rsid w:val="1DEEC6AB"/>
    <w:rsid w:val="1DEF168C"/>
    <w:rsid w:val="1DF418FF"/>
    <w:rsid w:val="1DF7A5B0"/>
    <w:rsid w:val="1DF8A642"/>
    <w:rsid w:val="1DFBA512"/>
    <w:rsid w:val="1DFD23E6"/>
    <w:rsid w:val="1DFDF02A"/>
    <w:rsid w:val="1E0170B5"/>
    <w:rsid w:val="1E03C560"/>
    <w:rsid w:val="1E0CB7C6"/>
    <w:rsid w:val="1E11558E"/>
    <w:rsid w:val="1E16A144"/>
    <w:rsid w:val="1E19F3BF"/>
    <w:rsid w:val="1E1AC407"/>
    <w:rsid w:val="1E1C17D5"/>
    <w:rsid w:val="1E1CF71C"/>
    <w:rsid w:val="1E1D78AF"/>
    <w:rsid w:val="1E1DE772"/>
    <w:rsid w:val="1E1EDDC4"/>
    <w:rsid w:val="1E25A59E"/>
    <w:rsid w:val="1E262A29"/>
    <w:rsid w:val="1E2B641C"/>
    <w:rsid w:val="1E31361D"/>
    <w:rsid w:val="1E380739"/>
    <w:rsid w:val="1E3C50AA"/>
    <w:rsid w:val="1E3CEA22"/>
    <w:rsid w:val="1E445A05"/>
    <w:rsid w:val="1E521A54"/>
    <w:rsid w:val="1E52B9E6"/>
    <w:rsid w:val="1E5546ED"/>
    <w:rsid w:val="1E5F6883"/>
    <w:rsid w:val="1E607301"/>
    <w:rsid w:val="1E624AAB"/>
    <w:rsid w:val="1E704C82"/>
    <w:rsid w:val="1E75D794"/>
    <w:rsid w:val="1E76D192"/>
    <w:rsid w:val="1E834355"/>
    <w:rsid w:val="1E87A6C2"/>
    <w:rsid w:val="1E8C9AAF"/>
    <w:rsid w:val="1E8E61F4"/>
    <w:rsid w:val="1E98C032"/>
    <w:rsid w:val="1E9A270A"/>
    <w:rsid w:val="1E9D8D25"/>
    <w:rsid w:val="1EA00437"/>
    <w:rsid w:val="1EA2A5CF"/>
    <w:rsid w:val="1EA393C2"/>
    <w:rsid w:val="1EA50FA8"/>
    <w:rsid w:val="1EA53BCF"/>
    <w:rsid w:val="1EA6809A"/>
    <w:rsid w:val="1EA6EE14"/>
    <w:rsid w:val="1EABFCA3"/>
    <w:rsid w:val="1EB02593"/>
    <w:rsid w:val="1EB29956"/>
    <w:rsid w:val="1EBF0EDC"/>
    <w:rsid w:val="1EBF4405"/>
    <w:rsid w:val="1EBF8B56"/>
    <w:rsid w:val="1EC553D0"/>
    <w:rsid w:val="1EC85B2C"/>
    <w:rsid w:val="1EC9B9BA"/>
    <w:rsid w:val="1ECA16DB"/>
    <w:rsid w:val="1ECEE377"/>
    <w:rsid w:val="1ED05CCA"/>
    <w:rsid w:val="1ED585D7"/>
    <w:rsid w:val="1ED96844"/>
    <w:rsid w:val="1EDC14EB"/>
    <w:rsid w:val="1EE1B965"/>
    <w:rsid w:val="1EF0F3D5"/>
    <w:rsid w:val="1EF225DD"/>
    <w:rsid w:val="1EFABB0B"/>
    <w:rsid w:val="1EFB7D1D"/>
    <w:rsid w:val="1EFFD1B6"/>
    <w:rsid w:val="1F0090E6"/>
    <w:rsid w:val="1F0348BD"/>
    <w:rsid w:val="1F04EE3A"/>
    <w:rsid w:val="1F0A7F90"/>
    <w:rsid w:val="1F0CD1C1"/>
    <w:rsid w:val="1F1238C6"/>
    <w:rsid w:val="1F15B284"/>
    <w:rsid w:val="1F1D256F"/>
    <w:rsid w:val="1F1D6B08"/>
    <w:rsid w:val="1F1DF414"/>
    <w:rsid w:val="1F1F8D62"/>
    <w:rsid w:val="1F251F49"/>
    <w:rsid w:val="1F28DF2A"/>
    <w:rsid w:val="1F2EE98A"/>
    <w:rsid w:val="1F2F056E"/>
    <w:rsid w:val="1F38B176"/>
    <w:rsid w:val="1F396DE7"/>
    <w:rsid w:val="1F3C9AE7"/>
    <w:rsid w:val="1F3FD67A"/>
    <w:rsid w:val="1F41F74C"/>
    <w:rsid w:val="1F432B3F"/>
    <w:rsid w:val="1F47E28F"/>
    <w:rsid w:val="1F4A5F60"/>
    <w:rsid w:val="1F4B9781"/>
    <w:rsid w:val="1F4C3DF9"/>
    <w:rsid w:val="1F50390B"/>
    <w:rsid w:val="1F5149B8"/>
    <w:rsid w:val="1F52786F"/>
    <w:rsid w:val="1F54251F"/>
    <w:rsid w:val="1F5555D8"/>
    <w:rsid w:val="1F55B6EE"/>
    <w:rsid w:val="1F57732A"/>
    <w:rsid w:val="1F5A8A85"/>
    <w:rsid w:val="1F5BB2EE"/>
    <w:rsid w:val="1F65AB93"/>
    <w:rsid w:val="1F66FD3C"/>
    <w:rsid w:val="1F686525"/>
    <w:rsid w:val="1F6A80A7"/>
    <w:rsid w:val="1F6B9BA0"/>
    <w:rsid w:val="1F6C2920"/>
    <w:rsid w:val="1F6CFB45"/>
    <w:rsid w:val="1F6E04F8"/>
    <w:rsid w:val="1F746B73"/>
    <w:rsid w:val="1F7A4A35"/>
    <w:rsid w:val="1F7BD239"/>
    <w:rsid w:val="1F81E86F"/>
    <w:rsid w:val="1F8871EB"/>
    <w:rsid w:val="1F910D03"/>
    <w:rsid w:val="1F95F4E6"/>
    <w:rsid w:val="1F96D0D4"/>
    <w:rsid w:val="1F97637E"/>
    <w:rsid w:val="1F97D755"/>
    <w:rsid w:val="1F991DD0"/>
    <w:rsid w:val="1F99768B"/>
    <w:rsid w:val="1F9BD838"/>
    <w:rsid w:val="1FA1C0F4"/>
    <w:rsid w:val="1FA3BCE5"/>
    <w:rsid w:val="1FA67F97"/>
    <w:rsid w:val="1FADD316"/>
    <w:rsid w:val="1FB1A73A"/>
    <w:rsid w:val="1FB44AE1"/>
    <w:rsid w:val="1FBE76F2"/>
    <w:rsid w:val="1FC1E803"/>
    <w:rsid w:val="1FC215E6"/>
    <w:rsid w:val="1FC413E4"/>
    <w:rsid w:val="1FCBF8BF"/>
    <w:rsid w:val="1FD0BFA9"/>
    <w:rsid w:val="1FD28A80"/>
    <w:rsid w:val="1FD7D356"/>
    <w:rsid w:val="1FD85146"/>
    <w:rsid w:val="1FDAEFF2"/>
    <w:rsid w:val="1FDCC2BB"/>
    <w:rsid w:val="1FE2C76F"/>
    <w:rsid w:val="1FE3F929"/>
    <w:rsid w:val="1FE9E827"/>
    <w:rsid w:val="1FE9ED4F"/>
    <w:rsid w:val="1FF0F060"/>
    <w:rsid w:val="1FF1630B"/>
    <w:rsid w:val="1FF51AC7"/>
    <w:rsid w:val="1FF6E107"/>
    <w:rsid w:val="1FF7793B"/>
    <w:rsid w:val="1FFAF17A"/>
    <w:rsid w:val="1FFDE197"/>
    <w:rsid w:val="1FFEF7B5"/>
    <w:rsid w:val="2006718E"/>
    <w:rsid w:val="20083E6E"/>
    <w:rsid w:val="20150EAC"/>
    <w:rsid w:val="2019A4C3"/>
    <w:rsid w:val="201AAE2C"/>
    <w:rsid w:val="201BD23B"/>
    <w:rsid w:val="201D2F3C"/>
    <w:rsid w:val="202071F8"/>
    <w:rsid w:val="202D2EBF"/>
    <w:rsid w:val="202F4478"/>
    <w:rsid w:val="202F6376"/>
    <w:rsid w:val="2030F9B0"/>
    <w:rsid w:val="20355AD4"/>
    <w:rsid w:val="20432FE0"/>
    <w:rsid w:val="2046D122"/>
    <w:rsid w:val="2049F82F"/>
    <w:rsid w:val="204CA59A"/>
    <w:rsid w:val="204FF791"/>
    <w:rsid w:val="20500DB3"/>
    <w:rsid w:val="2051F5A9"/>
    <w:rsid w:val="205621C7"/>
    <w:rsid w:val="20568877"/>
    <w:rsid w:val="2065FE0D"/>
    <w:rsid w:val="206C2D2B"/>
    <w:rsid w:val="206D06E9"/>
    <w:rsid w:val="207C7A59"/>
    <w:rsid w:val="207DDF80"/>
    <w:rsid w:val="207FE64A"/>
    <w:rsid w:val="2080B498"/>
    <w:rsid w:val="20838E74"/>
    <w:rsid w:val="20842A89"/>
    <w:rsid w:val="208CF326"/>
    <w:rsid w:val="2091F27A"/>
    <w:rsid w:val="2093EAB2"/>
    <w:rsid w:val="2094FAAB"/>
    <w:rsid w:val="2096A19D"/>
    <w:rsid w:val="209AF296"/>
    <w:rsid w:val="209B67DA"/>
    <w:rsid w:val="209D4770"/>
    <w:rsid w:val="20A033FE"/>
    <w:rsid w:val="20A245C1"/>
    <w:rsid w:val="20A4F7C6"/>
    <w:rsid w:val="20A51D4B"/>
    <w:rsid w:val="20A55CE2"/>
    <w:rsid w:val="20A7F752"/>
    <w:rsid w:val="20AAF356"/>
    <w:rsid w:val="20AAF59E"/>
    <w:rsid w:val="20CBFECC"/>
    <w:rsid w:val="20D63455"/>
    <w:rsid w:val="20D7A677"/>
    <w:rsid w:val="20D88CC7"/>
    <w:rsid w:val="20D8E97A"/>
    <w:rsid w:val="20DB17D2"/>
    <w:rsid w:val="20DB35B9"/>
    <w:rsid w:val="20E116A9"/>
    <w:rsid w:val="20E2BA0D"/>
    <w:rsid w:val="20EDF279"/>
    <w:rsid w:val="20F2C33B"/>
    <w:rsid w:val="20F3F12F"/>
    <w:rsid w:val="20F501D4"/>
    <w:rsid w:val="2101CA4F"/>
    <w:rsid w:val="21033E54"/>
    <w:rsid w:val="21048788"/>
    <w:rsid w:val="210D6685"/>
    <w:rsid w:val="210E0DF8"/>
    <w:rsid w:val="21153CB1"/>
    <w:rsid w:val="2117A29A"/>
    <w:rsid w:val="2118360A"/>
    <w:rsid w:val="211ABFDC"/>
    <w:rsid w:val="211F7F2E"/>
    <w:rsid w:val="211FC444"/>
    <w:rsid w:val="2122E186"/>
    <w:rsid w:val="21271956"/>
    <w:rsid w:val="212C9EFE"/>
    <w:rsid w:val="212CE2CD"/>
    <w:rsid w:val="2131ABC3"/>
    <w:rsid w:val="2134C4A8"/>
    <w:rsid w:val="213520C5"/>
    <w:rsid w:val="2137B5BF"/>
    <w:rsid w:val="21395AE4"/>
    <w:rsid w:val="213C8CCB"/>
    <w:rsid w:val="2140A600"/>
    <w:rsid w:val="21459263"/>
    <w:rsid w:val="21474476"/>
    <w:rsid w:val="214D738E"/>
    <w:rsid w:val="215121F5"/>
    <w:rsid w:val="2156C0D1"/>
    <w:rsid w:val="215AF8D2"/>
    <w:rsid w:val="215B72C3"/>
    <w:rsid w:val="2162D0FF"/>
    <w:rsid w:val="2166111F"/>
    <w:rsid w:val="216849AF"/>
    <w:rsid w:val="216D4053"/>
    <w:rsid w:val="216E9288"/>
    <w:rsid w:val="2174546B"/>
    <w:rsid w:val="2177A20C"/>
    <w:rsid w:val="2188A551"/>
    <w:rsid w:val="218EFEF8"/>
    <w:rsid w:val="2191ED52"/>
    <w:rsid w:val="21933B5D"/>
    <w:rsid w:val="2195823F"/>
    <w:rsid w:val="2196BB1E"/>
    <w:rsid w:val="2196FF1F"/>
    <w:rsid w:val="219AC816"/>
    <w:rsid w:val="21AF208F"/>
    <w:rsid w:val="21B62F68"/>
    <w:rsid w:val="21B7D062"/>
    <w:rsid w:val="21BA22D1"/>
    <w:rsid w:val="21BE9862"/>
    <w:rsid w:val="21C08DE9"/>
    <w:rsid w:val="21C8A6FF"/>
    <w:rsid w:val="21C96DE1"/>
    <w:rsid w:val="21CF205B"/>
    <w:rsid w:val="21D0F3E7"/>
    <w:rsid w:val="21D1CDC2"/>
    <w:rsid w:val="21D65313"/>
    <w:rsid w:val="21D84B3A"/>
    <w:rsid w:val="21E20740"/>
    <w:rsid w:val="21E29526"/>
    <w:rsid w:val="21E7D2E0"/>
    <w:rsid w:val="21EE091B"/>
    <w:rsid w:val="21F0C503"/>
    <w:rsid w:val="21F195FF"/>
    <w:rsid w:val="21FB91E7"/>
    <w:rsid w:val="21FECC0E"/>
    <w:rsid w:val="2200C20F"/>
    <w:rsid w:val="2202179D"/>
    <w:rsid w:val="2204BF5A"/>
    <w:rsid w:val="220D97B4"/>
    <w:rsid w:val="220EB9B9"/>
    <w:rsid w:val="22100D24"/>
    <w:rsid w:val="221167FC"/>
    <w:rsid w:val="2212443D"/>
    <w:rsid w:val="2213287C"/>
    <w:rsid w:val="221BDC04"/>
    <w:rsid w:val="221CAD0A"/>
    <w:rsid w:val="221F3EC0"/>
    <w:rsid w:val="2226FA09"/>
    <w:rsid w:val="22280E63"/>
    <w:rsid w:val="222A9F68"/>
    <w:rsid w:val="222D7E1D"/>
    <w:rsid w:val="222DBF70"/>
    <w:rsid w:val="2233CCBF"/>
    <w:rsid w:val="223B86D2"/>
    <w:rsid w:val="223FC574"/>
    <w:rsid w:val="22422B59"/>
    <w:rsid w:val="224323CD"/>
    <w:rsid w:val="2243678D"/>
    <w:rsid w:val="224A8EA0"/>
    <w:rsid w:val="224BA8F0"/>
    <w:rsid w:val="224C5D88"/>
    <w:rsid w:val="225F7996"/>
    <w:rsid w:val="2261C82F"/>
    <w:rsid w:val="226250FA"/>
    <w:rsid w:val="2262B41F"/>
    <w:rsid w:val="2265CC10"/>
    <w:rsid w:val="226967B3"/>
    <w:rsid w:val="226B83F4"/>
    <w:rsid w:val="226F33CB"/>
    <w:rsid w:val="22728FD4"/>
    <w:rsid w:val="2272C112"/>
    <w:rsid w:val="227869B7"/>
    <w:rsid w:val="227C3BF4"/>
    <w:rsid w:val="227CD4DD"/>
    <w:rsid w:val="22805007"/>
    <w:rsid w:val="2282BDAA"/>
    <w:rsid w:val="22854D5A"/>
    <w:rsid w:val="22888266"/>
    <w:rsid w:val="2289D039"/>
    <w:rsid w:val="228FE32C"/>
    <w:rsid w:val="2291D380"/>
    <w:rsid w:val="22925CD1"/>
    <w:rsid w:val="22940A43"/>
    <w:rsid w:val="2299F0B3"/>
    <w:rsid w:val="229DA03B"/>
    <w:rsid w:val="22A34195"/>
    <w:rsid w:val="22A3BC63"/>
    <w:rsid w:val="22A81FB1"/>
    <w:rsid w:val="22ABF708"/>
    <w:rsid w:val="22AFFB20"/>
    <w:rsid w:val="22B43B5A"/>
    <w:rsid w:val="22B48EEE"/>
    <w:rsid w:val="22BDE0E7"/>
    <w:rsid w:val="22BE0EDC"/>
    <w:rsid w:val="22BF4886"/>
    <w:rsid w:val="22C25566"/>
    <w:rsid w:val="22C2E9B7"/>
    <w:rsid w:val="22D3C9FF"/>
    <w:rsid w:val="22D76472"/>
    <w:rsid w:val="22D815FD"/>
    <w:rsid w:val="22D98712"/>
    <w:rsid w:val="22DC4FEA"/>
    <w:rsid w:val="22DF38A7"/>
    <w:rsid w:val="22DF6B42"/>
    <w:rsid w:val="22E123D9"/>
    <w:rsid w:val="22E1703A"/>
    <w:rsid w:val="22E19627"/>
    <w:rsid w:val="22E67532"/>
    <w:rsid w:val="22E6EEE6"/>
    <w:rsid w:val="22E7E9F9"/>
    <w:rsid w:val="22E9DD83"/>
    <w:rsid w:val="22ECFDF5"/>
    <w:rsid w:val="22F01515"/>
    <w:rsid w:val="22F24C1E"/>
    <w:rsid w:val="22FAECAA"/>
    <w:rsid w:val="23038935"/>
    <w:rsid w:val="230AEAF5"/>
    <w:rsid w:val="230B5E58"/>
    <w:rsid w:val="230C4517"/>
    <w:rsid w:val="2311950A"/>
    <w:rsid w:val="2313DA53"/>
    <w:rsid w:val="23160562"/>
    <w:rsid w:val="231C0B8B"/>
    <w:rsid w:val="231EBAFC"/>
    <w:rsid w:val="23254C59"/>
    <w:rsid w:val="2327D63A"/>
    <w:rsid w:val="2329C46A"/>
    <w:rsid w:val="233032EB"/>
    <w:rsid w:val="233928B3"/>
    <w:rsid w:val="233ACA55"/>
    <w:rsid w:val="233B788B"/>
    <w:rsid w:val="233C08BF"/>
    <w:rsid w:val="2341123B"/>
    <w:rsid w:val="234315AE"/>
    <w:rsid w:val="234AE7EC"/>
    <w:rsid w:val="234D7B62"/>
    <w:rsid w:val="234EF602"/>
    <w:rsid w:val="234FC0C5"/>
    <w:rsid w:val="235127D6"/>
    <w:rsid w:val="2351A1B0"/>
    <w:rsid w:val="2351E0CD"/>
    <w:rsid w:val="2353D25A"/>
    <w:rsid w:val="23540729"/>
    <w:rsid w:val="235545FF"/>
    <w:rsid w:val="235C5586"/>
    <w:rsid w:val="235F500C"/>
    <w:rsid w:val="23625CE9"/>
    <w:rsid w:val="2362FE9E"/>
    <w:rsid w:val="23672C61"/>
    <w:rsid w:val="23673EB9"/>
    <w:rsid w:val="23722D1D"/>
    <w:rsid w:val="2373F606"/>
    <w:rsid w:val="2377118C"/>
    <w:rsid w:val="23785E47"/>
    <w:rsid w:val="237A3531"/>
    <w:rsid w:val="237B4886"/>
    <w:rsid w:val="237B5DE8"/>
    <w:rsid w:val="23823E9C"/>
    <w:rsid w:val="2384B00A"/>
    <w:rsid w:val="238A34EB"/>
    <w:rsid w:val="238C6071"/>
    <w:rsid w:val="238DCA4E"/>
    <w:rsid w:val="2390777D"/>
    <w:rsid w:val="2393EC33"/>
    <w:rsid w:val="2398224D"/>
    <w:rsid w:val="239D204F"/>
    <w:rsid w:val="239F5C5D"/>
    <w:rsid w:val="23A812E4"/>
    <w:rsid w:val="23A8CC2A"/>
    <w:rsid w:val="23A92E69"/>
    <w:rsid w:val="23AAD73E"/>
    <w:rsid w:val="23B4625D"/>
    <w:rsid w:val="23B60A0F"/>
    <w:rsid w:val="23BA5568"/>
    <w:rsid w:val="23C124D9"/>
    <w:rsid w:val="23C3F32E"/>
    <w:rsid w:val="23C66923"/>
    <w:rsid w:val="23C685F9"/>
    <w:rsid w:val="23C68768"/>
    <w:rsid w:val="23CDFD6A"/>
    <w:rsid w:val="23D31604"/>
    <w:rsid w:val="23D6E2B7"/>
    <w:rsid w:val="23D8D15B"/>
    <w:rsid w:val="23D9D9E0"/>
    <w:rsid w:val="23DB39CE"/>
    <w:rsid w:val="23DCFDA4"/>
    <w:rsid w:val="23E12202"/>
    <w:rsid w:val="23EB78C2"/>
    <w:rsid w:val="23F0C8D2"/>
    <w:rsid w:val="23F5B95E"/>
    <w:rsid w:val="23F99828"/>
    <w:rsid w:val="23FB5EB2"/>
    <w:rsid w:val="23FC7E1B"/>
    <w:rsid w:val="24025459"/>
    <w:rsid w:val="2406CCF7"/>
    <w:rsid w:val="240709F5"/>
    <w:rsid w:val="240DA1E5"/>
    <w:rsid w:val="241156C5"/>
    <w:rsid w:val="2411C55F"/>
    <w:rsid w:val="24124A5C"/>
    <w:rsid w:val="24189118"/>
    <w:rsid w:val="241A2349"/>
    <w:rsid w:val="24201DE4"/>
    <w:rsid w:val="24246CC9"/>
    <w:rsid w:val="242A6F4A"/>
    <w:rsid w:val="242CC017"/>
    <w:rsid w:val="24307BA4"/>
    <w:rsid w:val="243141C4"/>
    <w:rsid w:val="24326D07"/>
    <w:rsid w:val="2433856C"/>
    <w:rsid w:val="243515C4"/>
    <w:rsid w:val="24386C77"/>
    <w:rsid w:val="2438DD5B"/>
    <w:rsid w:val="2439012D"/>
    <w:rsid w:val="243B4645"/>
    <w:rsid w:val="243E0C63"/>
    <w:rsid w:val="24451A10"/>
    <w:rsid w:val="2446F561"/>
    <w:rsid w:val="244C9ECD"/>
    <w:rsid w:val="2456034F"/>
    <w:rsid w:val="2458BBC5"/>
    <w:rsid w:val="245AAF63"/>
    <w:rsid w:val="245DB74B"/>
    <w:rsid w:val="245E25C7"/>
    <w:rsid w:val="24686BB9"/>
    <w:rsid w:val="2469A085"/>
    <w:rsid w:val="246B6C88"/>
    <w:rsid w:val="246E9496"/>
    <w:rsid w:val="24759791"/>
    <w:rsid w:val="247A2B1D"/>
    <w:rsid w:val="247C0035"/>
    <w:rsid w:val="2482F096"/>
    <w:rsid w:val="2483DDCD"/>
    <w:rsid w:val="2487CC85"/>
    <w:rsid w:val="24895B22"/>
    <w:rsid w:val="248B65AE"/>
    <w:rsid w:val="248B6DC3"/>
    <w:rsid w:val="248D61FC"/>
    <w:rsid w:val="248F4268"/>
    <w:rsid w:val="24924B55"/>
    <w:rsid w:val="24997AF9"/>
    <w:rsid w:val="2499E844"/>
    <w:rsid w:val="249C80FA"/>
    <w:rsid w:val="249FE010"/>
    <w:rsid w:val="24A0599C"/>
    <w:rsid w:val="24A3111B"/>
    <w:rsid w:val="24A3A421"/>
    <w:rsid w:val="24A3A67B"/>
    <w:rsid w:val="24A974DE"/>
    <w:rsid w:val="24A99D81"/>
    <w:rsid w:val="24AB96A8"/>
    <w:rsid w:val="24AD8CE0"/>
    <w:rsid w:val="24AED82D"/>
    <w:rsid w:val="24B231BD"/>
    <w:rsid w:val="24B398B0"/>
    <w:rsid w:val="24B58F4D"/>
    <w:rsid w:val="24B9C12A"/>
    <w:rsid w:val="24C04732"/>
    <w:rsid w:val="24C12528"/>
    <w:rsid w:val="24C1254D"/>
    <w:rsid w:val="24C27F15"/>
    <w:rsid w:val="24C5B70A"/>
    <w:rsid w:val="24CC0449"/>
    <w:rsid w:val="24CDB508"/>
    <w:rsid w:val="24CF0F0E"/>
    <w:rsid w:val="24CF55FF"/>
    <w:rsid w:val="24CF792D"/>
    <w:rsid w:val="24CFB56C"/>
    <w:rsid w:val="24D194BA"/>
    <w:rsid w:val="24D1BCB7"/>
    <w:rsid w:val="24D60739"/>
    <w:rsid w:val="24DB126E"/>
    <w:rsid w:val="24DD7A3D"/>
    <w:rsid w:val="24DFCB52"/>
    <w:rsid w:val="24E27944"/>
    <w:rsid w:val="24E6C151"/>
    <w:rsid w:val="24EBF58F"/>
    <w:rsid w:val="24EE85CB"/>
    <w:rsid w:val="24F27AA6"/>
    <w:rsid w:val="24F3A499"/>
    <w:rsid w:val="24F4212C"/>
    <w:rsid w:val="24F699FA"/>
    <w:rsid w:val="24F962EE"/>
    <w:rsid w:val="24FB95D5"/>
    <w:rsid w:val="24FF6330"/>
    <w:rsid w:val="2500AD35"/>
    <w:rsid w:val="2501F221"/>
    <w:rsid w:val="25057240"/>
    <w:rsid w:val="2505FE80"/>
    <w:rsid w:val="2506B0CA"/>
    <w:rsid w:val="2509654E"/>
    <w:rsid w:val="250A78F0"/>
    <w:rsid w:val="250C533C"/>
    <w:rsid w:val="250D9F12"/>
    <w:rsid w:val="25127DAE"/>
    <w:rsid w:val="25149FA0"/>
    <w:rsid w:val="251C7A5F"/>
    <w:rsid w:val="251EC160"/>
    <w:rsid w:val="2521A786"/>
    <w:rsid w:val="25231B66"/>
    <w:rsid w:val="252469FC"/>
    <w:rsid w:val="25272D7B"/>
    <w:rsid w:val="2530F659"/>
    <w:rsid w:val="25384BC0"/>
    <w:rsid w:val="2540EA7A"/>
    <w:rsid w:val="2542F8D4"/>
    <w:rsid w:val="2544C1C2"/>
    <w:rsid w:val="25453CC3"/>
    <w:rsid w:val="2546E98D"/>
    <w:rsid w:val="25496432"/>
    <w:rsid w:val="25497210"/>
    <w:rsid w:val="254A9EC7"/>
    <w:rsid w:val="25545401"/>
    <w:rsid w:val="255C7749"/>
    <w:rsid w:val="255E324E"/>
    <w:rsid w:val="255F57AF"/>
    <w:rsid w:val="2568E8D4"/>
    <w:rsid w:val="256CF5DF"/>
    <w:rsid w:val="256DBD76"/>
    <w:rsid w:val="256E458A"/>
    <w:rsid w:val="2570C0DC"/>
    <w:rsid w:val="2570D64C"/>
    <w:rsid w:val="2574A086"/>
    <w:rsid w:val="2574B70F"/>
    <w:rsid w:val="2576FEF6"/>
    <w:rsid w:val="25771A4D"/>
    <w:rsid w:val="25783361"/>
    <w:rsid w:val="257CB3F0"/>
    <w:rsid w:val="258C0AC6"/>
    <w:rsid w:val="258D082B"/>
    <w:rsid w:val="258E5519"/>
    <w:rsid w:val="25988301"/>
    <w:rsid w:val="259AE9BE"/>
    <w:rsid w:val="259D357C"/>
    <w:rsid w:val="259E80FE"/>
    <w:rsid w:val="25A17591"/>
    <w:rsid w:val="25A2D807"/>
    <w:rsid w:val="25A94940"/>
    <w:rsid w:val="25A9F0EF"/>
    <w:rsid w:val="25AAD333"/>
    <w:rsid w:val="25AC020B"/>
    <w:rsid w:val="25AF6678"/>
    <w:rsid w:val="25B1A540"/>
    <w:rsid w:val="25B1E45A"/>
    <w:rsid w:val="25B890B9"/>
    <w:rsid w:val="25BADB61"/>
    <w:rsid w:val="25BEE57F"/>
    <w:rsid w:val="25C02CF7"/>
    <w:rsid w:val="25C0B0CE"/>
    <w:rsid w:val="25C6DF16"/>
    <w:rsid w:val="25C7C207"/>
    <w:rsid w:val="25C88694"/>
    <w:rsid w:val="25D34AC3"/>
    <w:rsid w:val="25DC1D1D"/>
    <w:rsid w:val="25DE5E6B"/>
    <w:rsid w:val="25E221AF"/>
    <w:rsid w:val="25E440CE"/>
    <w:rsid w:val="25E49B63"/>
    <w:rsid w:val="25EBB261"/>
    <w:rsid w:val="25ED3AC1"/>
    <w:rsid w:val="25EE1DE2"/>
    <w:rsid w:val="25F007E4"/>
    <w:rsid w:val="25F0232F"/>
    <w:rsid w:val="25F30FA9"/>
    <w:rsid w:val="25F3B014"/>
    <w:rsid w:val="25F3B6AD"/>
    <w:rsid w:val="25F9F628"/>
    <w:rsid w:val="26012731"/>
    <w:rsid w:val="260583DF"/>
    <w:rsid w:val="260687CC"/>
    <w:rsid w:val="2606B6F7"/>
    <w:rsid w:val="26083F70"/>
    <w:rsid w:val="260D3003"/>
    <w:rsid w:val="261936E9"/>
    <w:rsid w:val="261A197D"/>
    <w:rsid w:val="261C3954"/>
    <w:rsid w:val="2621C28A"/>
    <w:rsid w:val="2623C050"/>
    <w:rsid w:val="2623E6FB"/>
    <w:rsid w:val="26259029"/>
    <w:rsid w:val="262B99B2"/>
    <w:rsid w:val="262E4062"/>
    <w:rsid w:val="26400C25"/>
    <w:rsid w:val="264161DA"/>
    <w:rsid w:val="264214B7"/>
    <w:rsid w:val="264231BB"/>
    <w:rsid w:val="26436AEE"/>
    <w:rsid w:val="26459712"/>
    <w:rsid w:val="2645EBC7"/>
    <w:rsid w:val="26488E82"/>
    <w:rsid w:val="264B2125"/>
    <w:rsid w:val="264B425E"/>
    <w:rsid w:val="265023FB"/>
    <w:rsid w:val="2655CC51"/>
    <w:rsid w:val="2659AA8F"/>
    <w:rsid w:val="2659C866"/>
    <w:rsid w:val="265D5792"/>
    <w:rsid w:val="26604577"/>
    <w:rsid w:val="2662D5D8"/>
    <w:rsid w:val="266562BA"/>
    <w:rsid w:val="26663F05"/>
    <w:rsid w:val="266CB8DD"/>
    <w:rsid w:val="266DB42E"/>
    <w:rsid w:val="2670995A"/>
    <w:rsid w:val="2671240A"/>
    <w:rsid w:val="26712F96"/>
    <w:rsid w:val="2672219F"/>
    <w:rsid w:val="267292EB"/>
    <w:rsid w:val="2675A3AE"/>
    <w:rsid w:val="2678019E"/>
    <w:rsid w:val="26792E18"/>
    <w:rsid w:val="2680C201"/>
    <w:rsid w:val="268116E5"/>
    <w:rsid w:val="26816BA4"/>
    <w:rsid w:val="2683A8AE"/>
    <w:rsid w:val="268AA861"/>
    <w:rsid w:val="268E0EC8"/>
    <w:rsid w:val="268F516E"/>
    <w:rsid w:val="2693189E"/>
    <w:rsid w:val="2693837A"/>
    <w:rsid w:val="2695D6BC"/>
    <w:rsid w:val="26975D25"/>
    <w:rsid w:val="269CF8ED"/>
    <w:rsid w:val="26A7F9F5"/>
    <w:rsid w:val="26A859D8"/>
    <w:rsid w:val="26AF6377"/>
    <w:rsid w:val="26B45C3A"/>
    <w:rsid w:val="26B49DFD"/>
    <w:rsid w:val="26BE2A7B"/>
    <w:rsid w:val="26BF98D7"/>
    <w:rsid w:val="26C0651D"/>
    <w:rsid w:val="26C827E3"/>
    <w:rsid w:val="26CA55EA"/>
    <w:rsid w:val="26CA9D3B"/>
    <w:rsid w:val="26D8E3E7"/>
    <w:rsid w:val="26DFFA7B"/>
    <w:rsid w:val="26E01EE0"/>
    <w:rsid w:val="26E505A0"/>
    <w:rsid w:val="26E63EA4"/>
    <w:rsid w:val="26E70739"/>
    <w:rsid w:val="26EA8DDB"/>
    <w:rsid w:val="26ED127D"/>
    <w:rsid w:val="26F021A2"/>
    <w:rsid w:val="26F1A2E5"/>
    <w:rsid w:val="26F29BCA"/>
    <w:rsid w:val="26F4CA85"/>
    <w:rsid w:val="270294CD"/>
    <w:rsid w:val="27037887"/>
    <w:rsid w:val="27053FAA"/>
    <w:rsid w:val="271484B8"/>
    <w:rsid w:val="2714CF72"/>
    <w:rsid w:val="2718CC03"/>
    <w:rsid w:val="27196866"/>
    <w:rsid w:val="271E2D02"/>
    <w:rsid w:val="271E64A7"/>
    <w:rsid w:val="27252892"/>
    <w:rsid w:val="272FE52E"/>
    <w:rsid w:val="27346195"/>
    <w:rsid w:val="273676CE"/>
    <w:rsid w:val="27392670"/>
    <w:rsid w:val="273B210F"/>
    <w:rsid w:val="273BA480"/>
    <w:rsid w:val="2743F468"/>
    <w:rsid w:val="27453036"/>
    <w:rsid w:val="274B0B2D"/>
    <w:rsid w:val="274B2E85"/>
    <w:rsid w:val="274D7BAD"/>
    <w:rsid w:val="274FBBD1"/>
    <w:rsid w:val="2750FEBE"/>
    <w:rsid w:val="27513282"/>
    <w:rsid w:val="2751FD16"/>
    <w:rsid w:val="2752368B"/>
    <w:rsid w:val="27527FEB"/>
    <w:rsid w:val="2757951B"/>
    <w:rsid w:val="2759E702"/>
    <w:rsid w:val="275CFA04"/>
    <w:rsid w:val="275E8BCE"/>
    <w:rsid w:val="27616735"/>
    <w:rsid w:val="2768DA0F"/>
    <w:rsid w:val="276C1DCA"/>
    <w:rsid w:val="27724F67"/>
    <w:rsid w:val="277555D5"/>
    <w:rsid w:val="277F7B18"/>
    <w:rsid w:val="2781C7D9"/>
    <w:rsid w:val="278385B1"/>
    <w:rsid w:val="2786F361"/>
    <w:rsid w:val="27885F9B"/>
    <w:rsid w:val="278C0671"/>
    <w:rsid w:val="278C2548"/>
    <w:rsid w:val="27903916"/>
    <w:rsid w:val="2795C6B0"/>
    <w:rsid w:val="27966E4E"/>
    <w:rsid w:val="27989C81"/>
    <w:rsid w:val="27A12EE2"/>
    <w:rsid w:val="27A4062C"/>
    <w:rsid w:val="27A57D5D"/>
    <w:rsid w:val="27A82E9A"/>
    <w:rsid w:val="27ABE620"/>
    <w:rsid w:val="27ABF4C1"/>
    <w:rsid w:val="27AD228C"/>
    <w:rsid w:val="27AF8A8C"/>
    <w:rsid w:val="27B52D6F"/>
    <w:rsid w:val="27B71F16"/>
    <w:rsid w:val="27C0FBE4"/>
    <w:rsid w:val="27C1AB2A"/>
    <w:rsid w:val="27C26977"/>
    <w:rsid w:val="27C4C74A"/>
    <w:rsid w:val="27CFE46E"/>
    <w:rsid w:val="27CFFA80"/>
    <w:rsid w:val="27D2B772"/>
    <w:rsid w:val="27D2E0E0"/>
    <w:rsid w:val="27DB01CF"/>
    <w:rsid w:val="27E2B8EA"/>
    <w:rsid w:val="27E68E68"/>
    <w:rsid w:val="27E7CA6C"/>
    <w:rsid w:val="27E8354D"/>
    <w:rsid w:val="27EDE358"/>
    <w:rsid w:val="27F0E1AC"/>
    <w:rsid w:val="27F63343"/>
    <w:rsid w:val="27F950BB"/>
    <w:rsid w:val="27F97FC0"/>
    <w:rsid w:val="27FDBB37"/>
    <w:rsid w:val="2802C012"/>
    <w:rsid w:val="280B3401"/>
    <w:rsid w:val="280F7D20"/>
    <w:rsid w:val="2810D47D"/>
    <w:rsid w:val="2811B3B6"/>
    <w:rsid w:val="2813B693"/>
    <w:rsid w:val="281BCD49"/>
    <w:rsid w:val="281C7247"/>
    <w:rsid w:val="28254CB7"/>
    <w:rsid w:val="2825F294"/>
    <w:rsid w:val="28281331"/>
    <w:rsid w:val="28291881"/>
    <w:rsid w:val="282C1777"/>
    <w:rsid w:val="2830022D"/>
    <w:rsid w:val="283004E4"/>
    <w:rsid w:val="28328CAB"/>
    <w:rsid w:val="28335775"/>
    <w:rsid w:val="2835DAF8"/>
    <w:rsid w:val="2837EC54"/>
    <w:rsid w:val="28386B85"/>
    <w:rsid w:val="283A00FA"/>
    <w:rsid w:val="283F5988"/>
    <w:rsid w:val="28409C23"/>
    <w:rsid w:val="28433254"/>
    <w:rsid w:val="284A1E86"/>
    <w:rsid w:val="2852C69D"/>
    <w:rsid w:val="28585F38"/>
    <w:rsid w:val="2860797B"/>
    <w:rsid w:val="28695B4A"/>
    <w:rsid w:val="2869DF52"/>
    <w:rsid w:val="286AF7E7"/>
    <w:rsid w:val="286BDE27"/>
    <w:rsid w:val="28734439"/>
    <w:rsid w:val="287A9D45"/>
    <w:rsid w:val="287C468F"/>
    <w:rsid w:val="287C4F75"/>
    <w:rsid w:val="287E886B"/>
    <w:rsid w:val="288AA06A"/>
    <w:rsid w:val="288E9779"/>
    <w:rsid w:val="2890676D"/>
    <w:rsid w:val="2897A2D7"/>
    <w:rsid w:val="289986BC"/>
    <w:rsid w:val="289BF89C"/>
    <w:rsid w:val="289BFE48"/>
    <w:rsid w:val="289D0930"/>
    <w:rsid w:val="289ECF27"/>
    <w:rsid w:val="28A4347A"/>
    <w:rsid w:val="28A938F6"/>
    <w:rsid w:val="28B06EC7"/>
    <w:rsid w:val="28B54614"/>
    <w:rsid w:val="28BEBF12"/>
    <w:rsid w:val="28C20148"/>
    <w:rsid w:val="28C3350D"/>
    <w:rsid w:val="28C34FEB"/>
    <w:rsid w:val="28C405FA"/>
    <w:rsid w:val="28CB0C56"/>
    <w:rsid w:val="28CD094B"/>
    <w:rsid w:val="28D7CCAE"/>
    <w:rsid w:val="28DBBEA4"/>
    <w:rsid w:val="28DE6899"/>
    <w:rsid w:val="28E1D3F6"/>
    <w:rsid w:val="28E2BB00"/>
    <w:rsid w:val="28E56CF3"/>
    <w:rsid w:val="28E6FEE6"/>
    <w:rsid w:val="28E99DEA"/>
    <w:rsid w:val="28F02362"/>
    <w:rsid w:val="28F0EB52"/>
    <w:rsid w:val="28F2F867"/>
    <w:rsid w:val="28F34DAF"/>
    <w:rsid w:val="28F52F74"/>
    <w:rsid w:val="28F7CDB9"/>
    <w:rsid w:val="28FB8213"/>
    <w:rsid w:val="29041880"/>
    <w:rsid w:val="290753FA"/>
    <w:rsid w:val="290EB808"/>
    <w:rsid w:val="29137075"/>
    <w:rsid w:val="291902DE"/>
    <w:rsid w:val="292413E2"/>
    <w:rsid w:val="292617D7"/>
    <w:rsid w:val="2930C64F"/>
    <w:rsid w:val="29334AE8"/>
    <w:rsid w:val="293367C9"/>
    <w:rsid w:val="2937B0E3"/>
    <w:rsid w:val="2939E196"/>
    <w:rsid w:val="2943D9F2"/>
    <w:rsid w:val="29453E09"/>
    <w:rsid w:val="29464EE7"/>
    <w:rsid w:val="294FADAB"/>
    <w:rsid w:val="29517EC0"/>
    <w:rsid w:val="2951B546"/>
    <w:rsid w:val="2954E7AE"/>
    <w:rsid w:val="295933EA"/>
    <w:rsid w:val="295A6FB7"/>
    <w:rsid w:val="296145F1"/>
    <w:rsid w:val="2962D80F"/>
    <w:rsid w:val="2963FDB0"/>
    <w:rsid w:val="29648A14"/>
    <w:rsid w:val="2967EB1F"/>
    <w:rsid w:val="297042BF"/>
    <w:rsid w:val="297103C5"/>
    <w:rsid w:val="298F0832"/>
    <w:rsid w:val="2993A4BC"/>
    <w:rsid w:val="29954F82"/>
    <w:rsid w:val="299866E8"/>
    <w:rsid w:val="299AE7CF"/>
    <w:rsid w:val="29A0D8EC"/>
    <w:rsid w:val="29A144B2"/>
    <w:rsid w:val="29A19063"/>
    <w:rsid w:val="29A55FAF"/>
    <w:rsid w:val="29AA5D67"/>
    <w:rsid w:val="29ABA33D"/>
    <w:rsid w:val="29AFA8A7"/>
    <w:rsid w:val="29B0A4E5"/>
    <w:rsid w:val="29B35F84"/>
    <w:rsid w:val="29B3F5EB"/>
    <w:rsid w:val="29B8F111"/>
    <w:rsid w:val="29BE40BE"/>
    <w:rsid w:val="29BEC34B"/>
    <w:rsid w:val="29C525A0"/>
    <w:rsid w:val="29C68939"/>
    <w:rsid w:val="29C6D53C"/>
    <w:rsid w:val="29C86981"/>
    <w:rsid w:val="29C9A5BE"/>
    <w:rsid w:val="29CCA6D6"/>
    <w:rsid w:val="29D06173"/>
    <w:rsid w:val="29D5E770"/>
    <w:rsid w:val="29D7C78F"/>
    <w:rsid w:val="29D993A4"/>
    <w:rsid w:val="29D9AA28"/>
    <w:rsid w:val="29DD25AE"/>
    <w:rsid w:val="29DFD210"/>
    <w:rsid w:val="29E208F8"/>
    <w:rsid w:val="29E5EEE7"/>
    <w:rsid w:val="29E84E07"/>
    <w:rsid w:val="29E85316"/>
    <w:rsid w:val="29EAA76C"/>
    <w:rsid w:val="29ECF9D5"/>
    <w:rsid w:val="29EED018"/>
    <w:rsid w:val="29EF1966"/>
    <w:rsid w:val="29F6E385"/>
    <w:rsid w:val="29FBC255"/>
    <w:rsid w:val="29FE7867"/>
    <w:rsid w:val="29FEBAE1"/>
    <w:rsid w:val="2A020C3E"/>
    <w:rsid w:val="2A023DFD"/>
    <w:rsid w:val="2A042266"/>
    <w:rsid w:val="2A13938C"/>
    <w:rsid w:val="2A167772"/>
    <w:rsid w:val="2A182305"/>
    <w:rsid w:val="2A186310"/>
    <w:rsid w:val="2A1C3FE0"/>
    <w:rsid w:val="2A2C1A6D"/>
    <w:rsid w:val="2A2C37CE"/>
    <w:rsid w:val="2A2DE7A3"/>
    <w:rsid w:val="2A327997"/>
    <w:rsid w:val="2A35440F"/>
    <w:rsid w:val="2A3C465C"/>
    <w:rsid w:val="2A3D375E"/>
    <w:rsid w:val="2A3ED2CD"/>
    <w:rsid w:val="2A406702"/>
    <w:rsid w:val="2A47D84C"/>
    <w:rsid w:val="2A48C747"/>
    <w:rsid w:val="2A4DC253"/>
    <w:rsid w:val="2A51F67D"/>
    <w:rsid w:val="2A53EA71"/>
    <w:rsid w:val="2A55254A"/>
    <w:rsid w:val="2A62E756"/>
    <w:rsid w:val="2A6CD370"/>
    <w:rsid w:val="2A6D52C7"/>
    <w:rsid w:val="2A6E29C0"/>
    <w:rsid w:val="2A713ACA"/>
    <w:rsid w:val="2A74E568"/>
    <w:rsid w:val="2A74FD3A"/>
    <w:rsid w:val="2A77913E"/>
    <w:rsid w:val="2A7820DB"/>
    <w:rsid w:val="2A7867E1"/>
    <w:rsid w:val="2A7889C6"/>
    <w:rsid w:val="2A7F8090"/>
    <w:rsid w:val="2A82C414"/>
    <w:rsid w:val="2A8437B0"/>
    <w:rsid w:val="2A84DD43"/>
    <w:rsid w:val="2A9340A6"/>
    <w:rsid w:val="2AA555F7"/>
    <w:rsid w:val="2AA5E6E5"/>
    <w:rsid w:val="2AA9398D"/>
    <w:rsid w:val="2AAE626A"/>
    <w:rsid w:val="2AB85C24"/>
    <w:rsid w:val="2ABB2CF7"/>
    <w:rsid w:val="2AD3932B"/>
    <w:rsid w:val="2AD6DA37"/>
    <w:rsid w:val="2AD75509"/>
    <w:rsid w:val="2AD8089E"/>
    <w:rsid w:val="2ADA6718"/>
    <w:rsid w:val="2ADF7449"/>
    <w:rsid w:val="2AE0DE4E"/>
    <w:rsid w:val="2AE19CC8"/>
    <w:rsid w:val="2AE2DB15"/>
    <w:rsid w:val="2AE2E38E"/>
    <w:rsid w:val="2AF4ACCE"/>
    <w:rsid w:val="2AFC1E91"/>
    <w:rsid w:val="2AFCB656"/>
    <w:rsid w:val="2AFD2F48"/>
    <w:rsid w:val="2AFE700A"/>
    <w:rsid w:val="2B015E2B"/>
    <w:rsid w:val="2B02DD77"/>
    <w:rsid w:val="2B044F8E"/>
    <w:rsid w:val="2B0AB6A8"/>
    <w:rsid w:val="2B0AD67A"/>
    <w:rsid w:val="2B0BE7DA"/>
    <w:rsid w:val="2B218987"/>
    <w:rsid w:val="2B22146E"/>
    <w:rsid w:val="2B270FE7"/>
    <w:rsid w:val="2B2AD559"/>
    <w:rsid w:val="2B2EC8D8"/>
    <w:rsid w:val="2B2F2EE1"/>
    <w:rsid w:val="2B339DF7"/>
    <w:rsid w:val="2B357049"/>
    <w:rsid w:val="2B3B1052"/>
    <w:rsid w:val="2B44F465"/>
    <w:rsid w:val="2B452611"/>
    <w:rsid w:val="2B471DE2"/>
    <w:rsid w:val="2B49BB73"/>
    <w:rsid w:val="2B4F2F4C"/>
    <w:rsid w:val="2B5B0150"/>
    <w:rsid w:val="2B5C3E2F"/>
    <w:rsid w:val="2B5E07D8"/>
    <w:rsid w:val="2B68A7D9"/>
    <w:rsid w:val="2B6E0D52"/>
    <w:rsid w:val="2B6FCF5A"/>
    <w:rsid w:val="2B717F31"/>
    <w:rsid w:val="2B719E5A"/>
    <w:rsid w:val="2B79BF8D"/>
    <w:rsid w:val="2B7D0580"/>
    <w:rsid w:val="2B81BF48"/>
    <w:rsid w:val="2B84A93B"/>
    <w:rsid w:val="2B87366E"/>
    <w:rsid w:val="2B8A2639"/>
    <w:rsid w:val="2B92827A"/>
    <w:rsid w:val="2B9479BB"/>
    <w:rsid w:val="2B9D8448"/>
    <w:rsid w:val="2B9DC70D"/>
    <w:rsid w:val="2B9F156F"/>
    <w:rsid w:val="2BA159D7"/>
    <w:rsid w:val="2BA89632"/>
    <w:rsid w:val="2BAA1FB4"/>
    <w:rsid w:val="2BACAC78"/>
    <w:rsid w:val="2BAD96E2"/>
    <w:rsid w:val="2BAEB64A"/>
    <w:rsid w:val="2BB0D627"/>
    <w:rsid w:val="2BB388FC"/>
    <w:rsid w:val="2BB5FCEB"/>
    <w:rsid w:val="2BBB5DBD"/>
    <w:rsid w:val="2BBDD514"/>
    <w:rsid w:val="2BC09AA2"/>
    <w:rsid w:val="2BC10205"/>
    <w:rsid w:val="2BC63537"/>
    <w:rsid w:val="2BCA2C25"/>
    <w:rsid w:val="2BD2062F"/>
    <w:rsid w:val="2BD862C1"/>
    <w:rsid w:val="2BDB261E"/>
    <w:rsid w:val="2BDD3989"/>
    <w:rsid w:val="2BDF2428"/>
    <w:rsid w:val="2BE6298C"/>
    <w:rsid w:val="2BEBDA01"/>
    <w:rsid w:val="2BECD56C"/>
    <w:rsid w:val="2BEF8CBB"/>
    <w:rsid w:val="2BF5AE25"/>
    <w:rsid w:val="2BFAD7FD"/>
    <w:rsid w:val="2BFB0C79"/>
    <w:rsid w:val="2BFFE110"/>
    <w:rsid w:val="2C041FAA"/>
    <w:rsid w:val="2C061325"/>
    <w:rsid w:val="2C0621C9"/>
    <w:rsid w:val="2C065BDC"/>
    <w:rsid w:val="2C088708"/>
    <w:rsid w:val="2C0A0497"/>
    <w:rsid w:val="2C0CC7BF"/>
    <w:rsid w:val="2C0FF1B6"/>
    <w:rsid w:val="2C102C76"/>
    <w:rsid w:val="2C124E7A"/>
    <w:rsid w:val="2C162BFE"/>
    <w:rsid w:val="2C171BF7"/>
    <w:rsid w:val="2C1D461C"/>
    <w:rsid w:val="2C1F8D69"/>
    <w:rsid w:val="2C232CF4"/>
    <w:rsid w:val="2C293935"/>
    <w:rsid w:val="2C302624"/>
    <w:rsid w:val="2C316057"/>
    <w:rsid w:val="2C360443"/>
    <w:rsid w:val="2C3810A1"/>
    <w:rsid w:val="2C39B085"/>
    <w:rsid w:val="2C3AFE14"/>
    <w:rsid w:val="2C412658"/>
    <w:rsid w:val="2C48811A"/>
    <w:rsid w:val="2C48CD2E"/>
    <w:rsid w:val="2C4C4608"/>
    <w:rsid w:val="2C530A83"/>
    <w:rsid w:val="2C596740"/>
    <w:rsid w:val="2C5BC9C3"/>
    <w:rsid w:val="2C5E0C17"/>
    <w:rsid w:val="2C630CE0"/>
    <w:rsid w:val="2C669C99"/>
    <w:rsid w:val="2C681323"/>
    <w:rsid w:val="2C69A4BE"/>
    <w:rsid w:val="2C6F5010"/>
    <w:rsid w:val="2C73D8FF"/>
    <w:rsid w:val="2C76410F"/>
    <w:rsid w:val="2C7897AC"/>
    <w:rsid w:val="2C80C1D0"/>
    <w:rsid w:val="2C840534"/>
    <w:rsid w:val="2C85E16A"/>
    <w:rsid w:val="2C874CCF"/>
    <w:rsid w:val="2C8E4620"/>
    <w:rsid w:val="2C95AEFF"/>
    <w:rsid w:val="2C98A993"/>
    <w:rsid w:val="2C998852"/>
    <w:rsid w:val="2C99B3FF"/>
    <w:rsid w:val="2C9B8F03"/>
    <w:rsid w:val="2C9D2E8C"/>
    <w:rsid w:val="2CA00857"/>
    <w:rsid w:val="2CA886BC"/>
    <w:rsid w:val="2CAA194E"/>
    <w:rsid w:val="2CAA75EB"/>
    <w:rsid w:val="2CB35549"/>
    <w:rsid w:val="2CB4248A"/>
    <w:rsid w:val="2CB7546C"/>
    <w:rsid w:val="2CB7CF5C"/>
    <w:rsid w:val="2CBBC09B"/>
    <w:rsid w:val="2CBCE4BB"/>
    <w:rsid w:val="2CBF9075"/>
    <w:rsid w:val="2CC46DDB"/>
    <w:rsid w:val="2CCA0ACF"/>
    <w:rsid w:val="2CD1BCE8"/>
    <w:rsid w:val="2CD21B9A"/>
    <w:rsid w:val="2CD54181"/>
    <w:rsid w:val="2CD55840"/>
    <w:rsid w:val="2CD59865"/>
    <w:rsid w:val="2CD7DE03"/>
    <w:rsid w:val="2CDE3773"/>
    <w:rsid w:val="2CDE535B"/>
    <w:rsid w:val="2CDF8C44"/>
    <w:rsid w:val="2CE1D98E"/>
    <w:rsid w:val="2CE29734"/>
    <w:rsid w:val="2CE2EE43"/>
    <w:rsid w:val="2CE613C7"/>
    <w:rsid w:val="2CEC85F8"/>
    <w:rsid w:val="2CEE4A49"/>
    <w:rsid w:val="2CF0257B"/>
    <w:rsid w:val="2CF3B4F5"/>
    <w:rsid w:val="2CF75A15"/>
    <w:rsid w:val="2CF86110"/>
    <w:rsid w:val="2CFCE403"/>
    <w:rsid w:val="2CFDA7DC"/>
    <w:rsid w:val="2CFDE465"/>
    <w:rsid w:val="2CFF10DC"/>
    <w:rsid w:val="2D03FEE9"/>
    <w:rsid w:val="2D0A3E8F"/>
    <w:rsid w:val="2D0D579C"/>
    <w:rsid w:val="2D0EAD36"/>
    <w:rsid w:val="2D160872"/>
    <w:rsid w:val="2D1C2D7A"/>
    <w:rsid w:val="2D1C73BC"/>
    <w:rsid w:val="2D1D110E"/>
    <w:rsid w:val="2D1E4702"/>
    <w:rsid w:val="2D28E974"/>
    <w:rsid w:val="2D2D7E1E"/>
    <w:rsid w:val="2D31F0D0"/>
    <w:rsid w:val="2D395F05"/>
    <w:rsid w:val="2D435993"/>
    <w:rsid w:val="2D437D84"/>
    <w:rsid w:val="2D455FCC"/>
    <w:rsid w:val="2D477963"/>
    <w:rsid w:val="2D484C44"/>
    <w:rsid w:val="2D4BCB4A"/>
    <w:rsid w:val="2D4E697E"/>
    <w:rsid w:val="2D4F06A4"/>
    <w:rsid w:val="2D544020"/>
    <w:rsid w:val="2D62089C"/>
    <w:rsid w:val="2D658EA9"/>
    <w:rsid w:val="2D679502"/>
    <w:rsid w:val="2D6890E8"/>
    <w:rsid w:val="2D6DD04C"/>
    <w:rsid w:val="2D718B6B"/>
    <w:rsid w:val="2D7293A1"/>
    <w:rsid w:val="2D730CE1"/>
    <w:rsid w:val="2D73E0E3"/>
    <w:rsid w:val="2D748DA0"/>
    <w:rsid w:val="2D74F4F2"/>
    <w:rsid w:val="2D7AB590"/>
    <w:rsid w:val="2D7EBAD1"/>
    <w:rsid w:val="2D8396F4"/>
    <w:rsid w:val="2D852322"/>
    <w:rsid w:val="2D85B943"/>
    <w:rsid w:val="2D86895D"/>
    <w:rsid w:val="2D8D3D41"/>
    <w:rsid w:val="2D8DB651"/>
    <w:rsid w:val="2D917E86"/>
    <w:rsid w:val="2D920703"/>
    <w:rsid w:val="2D948474"/>
    <w:rsid w:val="2D96A3D4"/>
    <w:rsid w:val="2D9F59E4"/>
    <w:rsid w:val="2DA96458"/>
    <w:rsid w:val="2DAC5EE9"/>
    <w:rsid w:val="2DAF02D1"/>
    <w:rsid w:val="2DAF474B"/>
    <w:rsid w:val="2DB3EC39"/>
    <w:rsid w:val="2DBBAED6"/>
    <w:rsid w:val="2DBE7F0D"/>
    <w:rsid w:val="2DBEFD55"/>
    <w:rsid w:val="2DC559D6"/>
    <w:rsid w:val="2DC8D761"/>
    <w:rsid w:val="2DCE9706"/>
    <w:rsid w:val="2DCEE9CE"/>
    <w:rsid w:val="2DD280EE"/>
    <w:rsid w:val="2DD6B95A"/>
    <w:rsid w:val="2DDE2630"/>
    <w:rsid w:val="2DDFCE01"/>
    <w:rsid w:val="2DE1CBAB"/>
    <w:rsid w:val="2DE24D01"/>
    <w:rsid w:val="2DFE159A"/>
    <w:rsid w:val="2DFEE827"/>
    <w:rsid w:val="2DFF0006"/>
    <w:rsid w:val="2E004810"/>
    <w:rsid w:val="2E013656"/>
    <w:rsid w:val="2E03C45E"/>
    <w:rsid w:val="2E08A2C8"/>
    <w:rsid w:val="2E102CD9"/>
    <w:rsid w:val="2E1735E7"/>
    <w:rsid w:val="2E1B56D7"/>
    <w:rsid w:val="2E1CC88D"/>
    <w:rsid w:val="2E215E54"/>
    <w:rsid w:val="2E227488"/>
    <w:rsid w:val="2E233ED4"/>
    <w:rsid w:val="2E2CF570"/>
    <w:rsid w:val="2E2EBBFB"/>
    <w:rsid w:val="2E30B2E7"/>
    <w:rsid w:val="2E341202"/>
    <w:rsid w:val="2E390AEC"/>
    <w:rsid w:val="2E3FFFA7"/>
    <w:rsid w:val="2E41906F"/>
    <w:rsid w:val="2E44A242"/>
    <w:rsid w:val="2E464232"/>
    <w:rsid w:val="2E474F4F"/>
    <w:rsid w:val="2E4B5794"/>
    <w:rsid w:val="2E4BD26C"/>
    <w:rsid w:val="2E4C296C"/>
    <w:rsid w:val="2E4C8F5E"/>
    <w:rsid w:val="2E501980"/>
    <w:rsid w:val="2E55CFEC"/>
    <w:rsid w:val="2E61B54B"/>
    <w:rsid w:val="2E665178"/>
    <w:rsid w:val="2E66C541"/>
    <w:rsid w:val="2E6911EA"/>
    <w:rsid w:val="2E6E06A3"/>
    <w:rsid w:val="2E717087"/>
    <w:rsid w:val="2E72C789"/>
    <w:rsid w:val="2E73F742"/>
    <w:rsid w:val="2E76AB2E"/>
    <w:rsid w:val="2E817D51"/>
    <w:rsid w:val="2E81B40C"/>
    <w:rsid w:val="2E83D9CC"/>
    <w:rsid w:val="2E84D2E8"/>
    <w:rsid w:val="2E86C699"/>
    <w:rsid w:val="2E8C1975"/>
    <w:rsid w:val="2E92CDFB"/>
    <w:rsid w:val="2E931EB5"/>
    <w:rsid w:val="2E9414D0"/>
    <w:rsid w:val="2E98E23C"/>
    <w:rsid w:val="2E99674A"/>
    <w:rsid w:val="2E99F56B"/>
    <w:rsid w:val="2E99FC77"/>
    <w:rsid w:val="2EA93AB3"/>
    <w:rsid w:val="2EACF97E"/>
    <w:rsid w:val="2EB5BA0F"/>
    <w:rsid w:val="2EB614EA"/>
    <w:rsid w:val="2EB61608"/>
    <w:rsid w:val="2EC14008"/>
    <w:rsid w:val="2EC1429E"/>
    <w:rsid w:val="2EC3931B"/>
    <w:rsid w:val="2EC94E7F"/>
    <w:rsid w:val="2ED09F97"/>
    <w:rsid w:val="2ED2004B"/>
    <w:rsid w:val="2ED3E1E5"/>
    <w:rsid w:val="2ED4B0A3"/>
    <w:rsid w:val="2ED5AF20"/>
    <w:rsid w:val="2EDA3EB7"/>
    <w:rsid w:val="2EDD5555"/>
    <w:rsid w:val="2EDD9CA6"/>
    <w:rsid w:val="2EE018D6"/>
    <w:rsid w:val="2EE25C9F"/>
    <w:rsid w:val="2EE2ECC1"/>
    <w:rsid w:val="2EE4AB4B"/>
    <w:rsid w:val="2EED1198"/>
    <w:rsid w:val="2EEE6E1A"/>
    <w:rsid w:val="2EF02227"/>
    <w:rsid w:val="2EFA89F5"/>
    <w:rsid w:val="2F0707A7"/>
    <w:rsid w:val="2F07988E"/>
    <w:rsid w:val="2F09FA19"/>
    <w:rsid w:val="2F0F318B"/>
    <w:rsid w:val="2F10D949"/>
    <w:rsid w:val="2F12C940"/>
    <w:rsid w:val="2F166596"/>
    <w:rsid w:val="2F1A4198"/>
    <w:rsid w:val="2F1A5A0F"/>
    <w:rsid w:val="2F22EC9D"/>
    <w:rsid w:val="2F265BCE"/>
    <w:rsid w:val="2F2CA03C"/>
    <w:rsid w:val="2F2E229A"/>
    <w:rsid w:val="2F3003F0"/>
    <w:rsid w:val="2F31504F"/>
    <w:rsid w:val="2F32B444"/>
    <w:rsid w:val="2F337441"/>
    <w:rsid w:val="2F345CE8"/>
    <w:rsid w:val="2F3594C5"/>
    <w:rsid w:val="2F386C05"/>
    <w:rsid w:val="2F397ADA"/>
    <w:rsid w:val="2F3BDB9F"/>
    <w:rsid w:val="2F3D69F8"/>
    <w:rsid w:val="2F3DD061"/>
    <w:rsid w:val="2F3DFC9E"/>
    <w:rsid w:val="2F3E4C69"/>
    <w:rsid w:val="2F3FE6E4"/>
    <w:rsid w:val="2F404493"/>
    <w:rsid w:val="2F427200"/>
    <w:rsid w:val="2F45E225"/>
    <w:rsid w:val="2F57002C"/>
    <w:rsid w:val="2F612D84"/>
    <w:rsid w:val="2F62B996"/>
    <w:rsid w:val="2F70964A"/>
    <w:rsid w:val="2F7EED3C"/>
    <w:rsid w:val="2F7F1363"/>
    <w:rsid w:val="2F8C922D"/>
    <w:rsid w:val="2F906DFF"/>
    <w:rsid w:val="2F93BDDD"/>
    <w:rsid w:val="2F977249"/>
    <w:rsid w:val="2F99458F"/>
    <w:rsid w:val="2F9BBF5F"/>
    <w:rsid w:val="2F9CEE38"/>
    <w:rsid w:val="2F9D6FBA"/>
    <w:rsid w:val="2F9E463E"/>
    <w:rsid w:val="2FA6F0D2"/>
    <w:rsid w:val="2FB4AA45"/>
    <w:rsid w:val="2FB50F88"/>
    <w:rsid w:val="2FB54E33"/>
    <w:rsid w:val="2FBEB379"/>
    <w:rsid w:val="2FC5184E"/>
    <w:rsid w:val="2FC6B564"/>
    <w:rsid w:val="2FCB6988"/>
    <w:rsid w:val="2FCF3274"/>
    <w:rsid w:val="2FD397ED"/>
    <w:rsid w:val="2FD7072E"/>
    <w:rsid w:val="2FD7D3AF"/>
    <w:rsid w:val="2FD7D650"/>
    <w:rsid w:val="2FDCA4AF"/>
    <w:rsid w:val="2FDD0AB8"/>
    <w:rsid w:val="2FE09D5D"/>
    <w:rsid w:val="2FE20D02"/>
    <w:rsid w:val="2FE2B4B4"/>
    <w:rsid w:val="2FEAE381"/>
    <w:rsid w:val="2FEBF036"/>
    <w:rsid w:val="2FEF6BC9"/>
    <w:rsid w:val="2FF0568E"/>
    <w:rsid w:val="2FF6862D"/>
    <w:rsid w:val="2FF68F3D"/>
    <w:rsid w:val="2FF6F072"/>
    <w:rsid w:val="2FF76367"/>
    <w:rsid w:val="2FFEF312"/>
    <w:rsid w:val="300BA25B"/>
    <w:rsid w:val="300C1B0D"/>
    <w:rsid w:val="300D389B"/>
    <w:rsid w:val="30126826"/>
    <w:rsid w:val="30189734"/>
    <w:rsid w:val="3018FC0D"/>
    <w:rsid w:val="301C909F"/>
    <w:rsid w:val="301F9218"/>
    <w:rsid w:val="3023F486"/>
    <w:rsid w:val="3028462A"/>
    <w:rsid w:val="3029A5CE"/>
    <w:rsid w:val="302C0D11"/>
    <w:rsid w:val="302C84D8"/>
    <w:rsid w:val="302CEBB9"/>
    <w:rsid w:val="303654A1"/>
    <w:rsid w:val="30386FFC"/>
    <w:rsid w:val="3038D8DC"/>
    <w:rsid w:val="303A14B2"/>
    <w:rsid w:val="303A355E"/>
    <w:rsid w:val="303AA639"/>
    <w:rsid w:val="303D7288"/>
    <w:rsid w:val="30429665"/>
    <w:rsid w:val="3045E189"/>
    <w:rsid w:val="3046FA95"/>
    <w:rsid w:val="304D41F8"/>
    <w:rsid w:val="3058EEB7"/>
    <w:rsid w:val="3059D16A"/>
    <w:rsid w:val="305DD882"/>
    <w:rsid w:val="305EFDAC"/>
    <w:rsid w:val="305F7AD1"/>
    <w:rsid w:val="3062CAB6"/>
    <w:rsid w:val="306A1BFE"/>
    <w:rsid w:val="306E9A36"/>
    <w:rsid w:val="306F7428"/>
    <w:rsid w:val="30714855"/>
    <w:rsid w:val="3075B31E"/>
    <w:rsid w:val="307A860E"/>
    <w:rsid w:val="308297AD"/>
    <w:rsid w:val="30853C42"/>
    <w:rsid w:val="30872372"/>
    <w:rsid w:val="30884D76"/>
    <w:rsid w:val="3099A95E"/>
    <w:rsid w:val="30A0143E"/>
    <w:rsid w:val="30A01634"/>
    <w:rsid w:val="30A246B6"/>
    <w:rsid w:val="30A2D39E"/>
    <w:rsid w:val="30A3FDC3"/>
    <w:rsid w:val="30A9EEA4"/>
    <w:rsid w:val="30AD44EB"/>
    <w:rsid w:val="30AFA33E"/>
    <w:rsid w:val="30AFB620"/>
    <w:rsid w:val="30B0A0DC"/>
    <w:rsid w:val="30BB4F60"/>
    <w:rsid w:val="30BC64CD"/>
    <w:rsid w:val="30C2D93B"/>
    <w:rsid w:val="30C4E664"/>
    <w:rsid w:val="30C820F7"/>
    <w:rsid w:val="30CA24D6"/>
    <w:rsid w:val="30CC6208"/>
    <w:rsid w:val="30D63A48"/>
    <w:rsid w:val="30D8D722"/>
    <w:rsid w:val="30DD75BA"/>
    <w:rsid w:val="30E008B6"/>
    <w:rsid w:val="30E2F1BE"/>
    <w:rsid w:val="30F1F5DE"/>
    <w:rsid w:val="30F6D99A"/>
    <w:rsid w:val="31021353"/>
    <w:rsid w:val="310C40FC"/>
    <w:rsid w:val="31115375"/>
    <w:rsid w:val="3111A21B"/>
    <w:rsid w:val="311246B2"/>
    <w:rsid w:val="31143CD2"/>
    <w:rsid w:val="311B1742"/>
    <w:rsid w:val="311EC947"/>
    <w:rsid w:val="311F6EF4"/>
    <w:rsid w:val="312410A3"/>
    <w:rsid w:val="31264EF2"/>
    <w:rsid w:val="3129CF0F"/>
    <w:rsid w:val="312F7E39"/>
    <w:rsid w:val="312FEE9E"/>
    <w:rsid w:val="313220CA"/>
    <w:rsid w:val="3133A6DE"/>
    <w:rsid w:val="31371B0B"/>
    <w:rsid w:val="31392756"/>
    <w:rsid w:val="313D5F99"/>
    <w:rsid w:val="3141C584"/>
    <w:rsid w:val="3141E60C"/>
    <w:rsid w:val="3146575F"/>
    <w:rsid w:val="314CC3C3"/>
    <w:rsid w:val="314E39D1"/>
    <w:rsid w:val="31553FD5"/>
    <w:rsid w:val="315559FF"/>
    <w:rsid w:val="315646A4"/>
    <w:rsid w:val="3156A353"/>
    <w:rsid w:val="3162CB51"/>
    <w:rsid w:val="31635B27"/>
    <w:rsid w:val="3167DE2A"/>
    <w:rsid w:val="3168224E"/>
    <w:rsid w:val="316A6388"/>
    <w:rsid w:val="31739DE1"/>
    <w:rsid w:val="3175D2CF"/>
    <w:rsid w:val="31787171"/>
    <w:rsid w:val="317BE33A"/>
    <w:rsid w:val="317EFBD6"/>
    <w:rsid w:val="31817317"/>
    <w:rsid w:val="31837D40"/>
    <w:rsid w:val="318B6416"/>
    <w:rsid w:val="3195BAE1"/>
    <w:rsid w:val="319EC0E4"/>
    <w:rsid w:val="319F27CE"/>
    <w:rsid w:val="31A355AA"/>
    <w:rsid w:val="31AAAFF4"/>
    <w:rsid w:val="31AE2886"/>
    <w:rsid w:val="31B03C3B"/>
    <w:rsid w:val="31B298B0"/>
    <w:rsid w:val="31B93B5B"/>
    <w:rsid w:val="31BE7EC2"/>
    <w:rsid w:val="31C2330F"/>
    <w:rsid w:val="31C5762F"/>
    <w:rsid w:val="31C86F4F"/>
    <w:rsid w:val="31CF7228"/>
    <w:rsid w:val="31D82736"/>
    <w:rsid w:val="31D82AD5"/>
    <w:rsid w:val="31DD7AD5"/>
    <w:rsid w:val="31E07701"/>
    <w:rsid w:val="31E506C8"/>
    <w:rsid w:val="31E5C2DA"/>
    <w:rsid w:val="31EAB786"/>
    <w:rsid w:val="31EBEB2C"/>
    <w:rsid w:val="31F0ADA7"/>
    <w:rsid w:val="31F28496"/>
    <w:rsid w:val="31F2D353"/>
    <w:rsid w:val="31F61AB5"/>
    <w:rsid w:val="31F71C57"/>
    <w:rsid w:val="31FD8EB4"/>
    <w:rsid w:val="31FF8C6B"/>
    <w:rsid w:val="32062F5B"/>
    <w:rsid w:val="32064A0A"/>
    <w:rsid w:val="3208572E"/>
    <w:rsid w:val="32096AE1"/>
    <w:rsid w:val="32099A61"/>
    <w:rsid w:val="320BBDE0"/>
    <w:rsid w:val="3211E438"/>
    <w:rsid w:val="321526E7"/>
    <w:rsid w:val="32153D68"/>
    <w:rsid w:val="32165499"/>
    <w:rsid w:val="321AB9BB"/>
    <w:rsid w:val="321D89C6"/>
    <w:rsid w:val="32209BC5"/>
    <w:rsid w:val="3225288C"/>
    <w:rsid w:val="3227B2A3"/>
    <w:rsid w:val="32317730"/>
    <w:rsid w:val="32320195"/>
    <w:rsid w:val="32366B33"/>
    <w:rsid w:val="3237AC60"/>
    <w:rsid w:val="3239FB9F"/>
    <w:rsid w:val="323D4EFC"/>
    <w:rsid w:val="323E59E6"/>
    <w:rsid w:val="32489A22"/>
    <w:rsid w:val="324A1A58"/>
    <w:rsid w:val="324AF855"/>
    <w:rsid w:val="324D09C9"/>
    <w:rsid w:val="324FC3F2"/>
    <w:rsid w:val="324FE6AB"/>
    <w:rsid w:val="3252CAFB"/>
    <w:rsid w:val="32544FD1"/>
    <w:rsid w:val="32554524"/>
    <w:rsid w:val="32632937"/>
    <w:rsid w:val="32685BF4"/>
    <w:rsid w:val="326ADC18"/>
    <w:rsid w:val="326DFE80"/>
    <w:rsid w:val="327341FD"/>
    <w:rsid w:val="3275EFF7"/>
    <w:rsid w:val="327AB8E6"/>
    <w:rsid w:val="327D0944"/>
    <w:rsid w:val="32812BB3"/>
    <w:rsid w:val="32824B03"/>
    <w:rsid w:val="3288E544"/>
    <w:rsid w:val="328B3DAA"/>
    <w:rsid w:val="328F1FF9"/>
    <w:rsid w:val="3294C788"/>
    <w:rsid w:val="329FEE6F"/>
    <w:rsid w:val="32A30CA9"/>
    <w:rsid w:val="32A459DD"/>
    <w:rsid w:val="32A78313"/>
    <w:rsid w:val="32A7E79A"/>
    <w:rsid w:val="32AC86DD"/>
    <w:rsid w:val="32AED96E"/>
    <w:rsid w:val="32AF61FE"/>
    <w:rsid w:val="32C24C05"/>
    <w:rsid w:val="32C460A9"/>
    <w:rsid w:val="32C9B2BF"/>
    <w:rsid w:val="32C9E363"/>
    <w:rsid w:val="32CAC996"/>
    <w:rsid w:val="32CC4713"/>
    <w:rsid w:val="32DCA713"/>
    <w:rsid w:val="32E00284"/>
    <w:rsid w:val="32E46826"/>
    <w:rsid w:val="32ECB04A"/>
    <w:rsid w:val="32F243A8"/>
    <w:rsid w:val="32F4EE0D"/>
    <w:rsid w:val="32FC3D66"/>
    <w:rsid w:val="32FD91C9"/>
    <w:rsid w:val="32FF2AD9"/>
    <w:rsid w:val="330166D8"/>
    <w:rsid w:val="3304F631"/>
    <w:rsid w:val="33084662"/>
    <w:rsid w:val="3312BE7D"/>
    <w:rsid w:val="331A69E2"/>
    <w:rsid w:val="3321D5BA"/>
    <w:rsid w:val="332214B9"/>
    <w:rsid w:val="332296D1"/>
    <w:rsid w:val="33233614"/>
    <w:rsid w:val="33250379"/>
    <w:rsid w:val="3327972C"/>
    <w:rsid w:val="332D5374"/>
    <w:rsid w:val="33341ACB"/>
    <w:rsid w:val="333C1FC5"/>
    <w:rsid w:val="3348B987"/>
    <w:rsid w:val="33543161"/>
    <w:rsid w:val="3357F60B"/>
    <w:rsid w:val="33592575"/>
    <w:rsid w:val="3360A71E"/>
    <w:rsid w:val="336351A6"/>
    <w:rsid w:val="3367AE84"/>
    <w:rsid w:val="336A095B"/>
    <w:rsid w:val="336A2DE5"/>
    <w:rsid w:val="336D00A8"/>
    <w:rsid w:val="336D2902"/>
    <w:rsid w:val="337116EF"/>
    <w:rsid w:val="3373A0D4"/>
    <w:rsid w:val="3374B038"/>
    <w:rsid w:val="33775C1B"/>
    <w:rsid w:val="33809291"/>
    <w:rsid w:val="33810DD0"/>
    <w:rsid w:val="3385E1C8"/>
    <w:rsid w:val="338A4280"/>
    <w:rsid w:val="338ACBDB"/>
    <w:rsid w:val="338BDF8F"/>
    <w:rsid w:val="338E0F6E"/>
    <w:rsid w:val="338E10DC"/>
    <w:rsid w:val="33919617"/>
    <w:rsid w:val="3395244E"/>
    <w:rsid w:val="33969915"/>
    <w:rsid w:val="339E12AB"/>
    <w:rsid w:val="33A051B2"/>
    <w:rsid w:val="33A1343B"/>
    <w:rsid w:val="33A2A957"/>
    <w:rsid w:val="33A4546F"/>
    <w:rsid w:val="33B01DB9"/>
    <w:rsid w:val="33B9A24F"/>
    <w:rsid w:val="33BFD495"/>
    <w:rsid w:val="33C12FC1"/>
    <w:rsid w:val="33C15A88"/>
    <w:rsid w:val="33C33A60"/>
    <w:rsid w:val="33C44EAD"/>
    <w:rsid w:val="33D34EC2"/>
    <w:rsid w:val="33D6ABAF"/>
    <w:rsid w:val="33D6F014"/>
    <w:rsid w:val="33D9E778"/>
    <w:rsid w:val="33E1663B"/>
    <w:rsid w:val="33E1F29E"/>
    <w:rsid w:val="33E2D250"/>
    <w:rsid w:val="33E523DB"/>
    <w:rsid w:val="33E52F0B"/>
    <w:rsid w:val="33E60026"/>
    <w:rsid w:val="33E6F141"/>
    <w:rsid w:val="33ED99E6"/>
    <w:rsid w:val="33F04387"/>
    <w:rsid w:val="33FC1FAE"/>
    <w:rsid w:val="33FD923B"/>
    <w:rsid w:val="34013B32"/>
    <w:rsid w:val="34063A7C"/>
    <w:rsid w:val="34086AD5"/>
    <w:rsid w:val="34095CA9"/>
    <w:rsid w:val="340F3FFF"/>
    <w:rsid w:val="34117445"/>
    <w:rsid w:val="3419018F"/>
    <w:rsid w:val="341AA7E1"/>
    <w:rsid w:val="341B0727"/>
    <w:rsid w:val="341C994E"/>
    <w:rsid w:val="34247546"/>
    <w:rsid w:val="3425CBF2"/>
    <w:rsid w:val="342756D7"/>
    <w:rsid w:val="342954CD"/>
    <w:rsid w:val="342EDC8C"/>
    <w:rsid w:val="342FD0C8"/>
    <w:rsid w:val="34329372"/>
    <w:rsid w:val="343360DB"/>
    <w:rsid w:val="343DEE53"/>
    <w:rsid w:val="343FA693"/>
    <w:rsid w:val="3449633C"/>
    <w:rsid w:val="344B6B2E"/>
    <w:rsid w:val="34520239"/>
    <w:rsid w:val="3456AC63"/>
    <w:rsid w:val="345BBD90"/>
    <w:rsid w:val="345D9661"/>
    <w:rsid w:val="345E1C68"/>
    <w:rsid w:val="345F1B6F"/>
    <w:rsid w:val="345F7C0E"/>
    <w:rsid w:val="3461C1ED"/>
    <w:rsid w:val="3463FA73"/>
    <w:rsid w:val="346A5467"/>
    <w:rsid w:val="346B7002"/>
    <w:rsid w:val="346C7803"/>
    <w:rsid w:val="34709EF1"/>
    <w:rsid w:val="3472F3E5"/>
    <w:rsid w:val="3475E499"/>
    <w:rsid w:val="34789C52"/>
    <w:rsid w:val="347AA5F6"/>
    <w:rsid w:val="347C01CC"/>
    <w:rsid w:val="347EA3AB"/>
    <w:rsid w:val="347F6403"/>
    <w:rsid w:val="348024EF"/>
    <w:rsid w:val="348347CB"/>
    <w:rsid w:val="348499F0"/>
    <w:rsid w:val="34864CEA"/>
    <w:rsid w:val="348E9EFB"/>
    <w:rsid w:val="34904855"/>
    <w:rsid w:val="3494A944"/>
    <w:rsid w:val="349691F6"/>
    <w:rsid w:val="34979A55"/>
    <w:rsid w:val="34985844"/>
    <w:rsid w:val="34A0DB4C"/>
    <w:rsid w:val="34A4DA85"/>
    <w:rsid w:val="34A83B4C"/>
    <w:rsid w:val="34ADA56C"/>
    <w:rsid w:val="34AE8271"/>
    <w:rsid w:val="34AF81F7"/>
    <w:rsid w:val="34AFD702"/>
    <w:rsid w:val="34B10377"/>
    <w:rsid w:val="34B22297"/>
    <w:rsid w:val="34B4E65A"/>
    <w:rsid w:val="34BA067D"/>
    <w:rsid w:val="34BC9DC9"/>
    <w:rsid w:val="34BF66FF"/>
    <w:rsid w:val="34C77840"/>
    <w:rsid w:val="34C7EE1F"/>
    <w:rsid w:val="34C8E6C5"/>
    <w:rsid w:val="34C939A2"/>
    <w:rsid w:val="34CA4748"/>
    <w:rsid w:val="34CF337D"/>
    <w:rsid w:val="34CF9446"/>
    <w:rsid w:val="34D0A2C1"/>
    <w:rsid w:val="34D211E1"/>
    <w:rsid w:val="34D26435"/>
    <w:rsid w:val="34D815EA"/>
    <w:rsid w:val="34D89A7F"/>
    <w:rsid w:val="34DA07BB"/>
    <w:rsid w:val="34DAFF33"/>
    <w:rsid w:val="34DC225F"/>
    <w:rsid w:val="34DE3051"/>
    <w:rsid w:val="34DF64D9"/>
    <w:rsid w:val="34E7BC6E"/>
    <w:rsid w:val="34ECD31E"/>
    <w:rsid w:val="34EE9E7F"/>
    <w:rsid w:val="34F1255C"/>
    <w:rsid w:val="34F30A64"/>
    <w:rsid w:val="34F3827F"/>
    <w:rsid w:val="34FA6E4B"/>
    <w:rsid w:val="34FAB1B9"/>
    <w:rsid w:val="350AC832"/>
    <w:rsid w:val="3510CA73"/>
    <w:rsid w:val="3514BCE9"/>
    <w:rsid w:val="3516757A"/>
    <w:rsid w:val="35178E3E"/>
    <w:rsid w:val="3518A8F7"/>
    <w:rsid w:val="351AAA79"/>
    <w:rsid w:val="351CF2B6"/>
    <w:rsid w:val="351D2943"/>
    <w:rsid w:val="351E42A7"/>
    <w:rsid w:val="351F23F3"/>
    <w:rsid w:val="35247738"/>
    <w:rsid w:val="3526D05C"/>
    <w:rsid w:val="352916A5"/>
    <w:rsid w:val="352A56F4"/>
    <w:rsid w:val="352DCB92"/>
    <w:rsid w:val="353149A5"/>
    <w:rsid w:val="3531F9A6"/>
    <w:rsid w:val="353709B6"/>
    <w:rsid w:val="353BDA68"/>
    <w:rsid w:val="353D049C"/>
    <w:rsid w:val="3545CC26"/>
    <w:rsid w:val="354A7202"/>
    <w:rsid w:val="354C96D9"/>
    <w:rsid w:val="354D3245"/>
    <w:rsid w:val="354D96D9"/>
    <w:rsid w:val="355EA216"/>
    <w:rsid w:val="3565A94F"/>
    <w:rsid w:val="356BC090"/>
    <w:rsid w:val="356C4D43"/>
    <w:rsid w:val="356F9165"/>
    <w:rsid w:val="35716FB5"/>
    <w:rsid w:val="35735FD3"/>
    <w:rsid w:val="357591CF"/>
    <w:rsid w:val="357CFA73"/>
    <w:rsid w:val="357EB622"/>
    <w:rsid w:val="357FA003"/>
    <w:rsid w:val="35835679"/>
    <w:rsid w:val="358727B4"/>
    <w:rsid w:val="3588A372"/>
    <w:rsid w:val="358B9B44"/>
    <w:rsid w:val="358F9417"/>
    <w:rsid w:val="3590E551"/>
    <w:rsid w:val="35913ED2"/>
    <w:rsid w:val="3595A73B"/>
    <w:rsid w:val="359811ED"/>
    <w:rsid w:val="359C13ED"/>
    <w:rsid w:val="35A20FA2"/>
    <w:rsid w:val="35A5EBC5"/>
    <w:rsid w:val="35A6EFF4"/>
    <w:rsid w:val="35AA50F0"/>
    <w:rsid w:val="35AD3E22"/>
    <w:rsid w:val="35B34C0C"/>
    <w:rsid w:val="35B60870"/>
    <w:rsid w:val="35B87AA0"/>
    <w:rsid w:val="35B8F574"/>
    <w:rsid w:val="35BFB5E6"/>
    <w:rsid w:val="35C293B4"/>
    <w:rsid w:val="35C798B8"/>
    <w:rsid w:val="35C8AB70"/>
    <w:rsid w:val="35CA45DD"/>
    <w:rsid w:val="35D41039"/>
    <w:rsid w:val="35DD5D38"/>
    <w:rsid w:val="35E20476"/>
    <w:rsid w:val="35E2211A"/>
    <w:rsid w:val="35E4B8CE"/>
    <w:rsid w:val="35E4DB48"/>
    <w:rsid w:val="35E7DA30"/>
    <w:rsid w:val="35E957F4"/>
    <w:rsid w:val="35EA9149"/>
    <w:rsid w:val="35EAAACC"/>
    <w:rsid w:val="35EBD705"/>
    <w:rsid w:val="35EC27EE"/>
    <w:rsid w:val="35EEE3C8"/>
    <w:rsid w:val="35EEF52F"/>
    <w:rsid w:val="35F1D316"/>
    <w:rsid w:val="35F2E51D"/>
    <w:rsid w:val="35F68706"/>
    <w:rsid w:val="35F7D683"/>
    <w:rsid w:val="35FB4C6F"/>
    <w:rsid w:val="35FB6990"/>
    <w:rsid w:val="35FE119F"/>
    <w:rsid w:val="36000A16"/>
    <w:rsid w:val="3600FFBC"/>
    <w:rsid w:val="36021889"/>
    <w:rsid w:val="3603E796"/>
    <w:rsid w:val="360437D9"/>
    <w:rsid w:val="360A6662"/>
    <w:rsid w:val="360B773A"/>
    <w:rsid w:val="360F710A"/>
    <w:rsid w:val="3613D430"/>
    <w:rsid w:val="36160B9B"/>
    <w:rsid w:val="3617B90D"/>
    <w:rsid w:val="361E7B7A"/>
    <w:rsid w:val="362006C6"/>
    <w:rsid w:val="3624510C"/>
    <w:rsid w:val="362C838F"/>
    <w:rsid w:val="362D722A"/>
    <w:rsid w:val="36351D54"/>
    <w:rsid w:val="36386C46"/>
    <w:rsid w:val="3638C78B"/>
    <w:rsid w:val="363C96F3"/>
    <w:rsid w:val="363EAFD3"/>
    <w:rsid w:val="363EB134"/>
    <w:rsid w:val="3641EC34"/>
    <w:rsid w:val="3644FD80"/>
    <w:rsid w:val="364DB57B"/>
    <w:rsid w:val="3653D8E0"/>
    <w:rsid w:val="36549F15"/>
    <w:rsid w:val="3656C8E6"/>
    <w:rsid w:val="36579287"/>
    <w:rsid w:val="36614F41"/>
    <w:rsid w:val="36615531"/>
    <w:rsid w:val="366348A1"/>
    <w:rsid w:val="366856FA"/>
    <w:rsid w:val="366A4E62"/>
    <w:rsid w:val="366E3496"/>
    <w:rsid w:val="36735606"/>
    <w:rsid w:val="3675B268"/>
    <w:rsid w:val="367DA167"/>
    <w:rsid w:val="368626E9"/>
    <w:rsid w:val="3687F668"/>
    <w:rsid w:val="3688815A"/>
    <w:rsid w:val="368895D4"/>
    <w:rsid w:val="36929027"/>
    <w:rsid w:val="36995F3C"/>
    <w:rsid w:val="36A4493E"/>
    <w:rsid w:val="36A71C71"/>
    <w:rsid w:val="36AADD4D"/>
    <w:rsid w:val="36B35F5F"/>
    <w:rsid w:val="36B4479B"/>
    <w:rsid w:val="36B466D3"/>
    <w:rsid w:val="36B657DC"/>
    <w:rsid w:val="36C6E615"/>
    <w:rsid w:val="36CA9812"/>
    <w:rsid w:val="36CF0E93"/>
    <w:rsid w:val="36D22336"/>
    <w:rsid w:val="36D9DED8"/>
    <w:rsid w:val="36DB8496"/>
    <w:rsid w:val="36DB923D"/>
    <w:rsid w:val="36DDE525"/>
    <w:rsid w:val="36E16C61"/>
    <w:rsid w:val="36E282B2"/>
    <w:rsid w:val="36E33E2A"/>
    <w:rsid w:val="36ECEF04"/>
    <w:rsid w:val="36F381FD"/>
    <w:rsid w:val="36F3F4A6"/>
    <w:rsid w:val="37008801"/>
    <w:rsid w:val="37009277"/>
    <w:rsid w:val="3700CB49"/>
    <w:rsid w:val="3704AF0C"/>
    <w:rsid w:val="3704B131"/>
    <w:rsid w:val="3708CE56"/>
    <w:rsid w:val="370A66F5"/>
    <w:rsid w:val="371549F1"/>
    <w:rsid w:val="37255068"/>
    <w:rsid w:val="3725D49A"/>
    <w:rsid w:val="372B1843"/>
    <w:rsid w:val="372D0366"/>
    <w:rsid w:val="372DE9D2"/>
    <w:rsid w:val="3730FE5C"/>
    <w:rsid w:val="37321220"/>
    <w:rsid w:val="373C9E0B"/>
    <w:rsid w:val="37406C9C"/>
    <w:rsid w:val="3748E976"/>
    <w:rsid w:val="374A5E85"/>
    <w:rsid w:val="374C34E4"/>
    <w:rsid w:val="3750A251"/>
    <w:rsid w:val="37537EAD"/>
    <w:rsid w:val="375599E4"/>
    <w:rsid w:val="37586D5C"/>
    <w:rsid w:val="375DCCC9"/>
    <w:rsid w:val="375DE01A"/>
    <w:rsid w:val="375EE8B4"/>
    <w:rsid w:val="3767134D"/>
    <w:rsid w:val="376B166F"/>
    <w:rsid w:val="376BAE3B"/>
    <w:rsid w:val="376E2D2F"/>
    <w:rsid w:val="376F41E4"/>
    <w:rsid w:val="3775B249"/>
    <w:rsid w:val="3775DC66"/>
    <w:rsid w:val="377D1EC8"/>
    <w:rsid w:val="378A808B"/>
    <w:rsid w:val="378C335A"/>
    <w:rsid w:val="3792EDC6"/>
    <w:rsid w:val="379381B3"/>
    <w:rsid w:val="3795A894"/>
    <w:rsid w:val="3796FA02"/>
    <w:rsid w:val="379FCC4B"/>
    <w:rsid w:val="37A24DF3"/>
    <w:rsid w:val="37A3BF7D"/>
    <w:rsid w:val="37A591C7"/>
    <w:rsid w:val="37A81C10"/>
    <w:rsid w:val="37A8B5BD"/>
    <w:rsid w:val="37B1B33F"/>
    <w:rsid w:val="37B9F03D"/>
    <w:rsid w:val="37BB05F1"/>
    <w:rsid w:val="37BB2AB6"/>
    <w:rsid w:val="37BC05A9"/>
    <w:rsid w:val="37BE4FA4"/>
    <w:rsid w:val="37C53724"/>
    <w:rsid w:val="37C93AAD"/>
    <w:rsid w:val="37CA8F63"/>
    <w:rsid w:val="37CE5A66"/>
    <w:rsid w:val="37D021D1"/>
    <w:rsid w:val="37D3BEF2"/>
    <w:rsid w:val="37D3CE12"/>
    <w:rsid w:val="37D49726"/>
    <w:rsid w:val="37D4A5DA"/>
    <w:rsid w:val="37DD9733"/>
    <w:rsid w:val="37DD99A5"/>
    <w:rsid w:val="37E379D6"/>
    <w:rsid w:val="37E562BC"/>
    <w:rsid w:val="37E848B3"/>
    <w:rsid w:val="37E8E5F7"/>
    <w:rsid w:val="37F180E5"/>
    <w:rsid w:val="37F4DE2E"/>
    <w:rsid w:val="37F771A4"/>
    <w:rsid w:val="37F81DD9"/>
    <w:rsid w:val="38023A3B"/>
    <w:rsid w:val="38056223"/>
    <w:rsid w:val="3805A2FF"/>
    <w:rsid w:val="38064DB0"/>
    <w:rsid w:val="38092AE0"/>
    <w:rsid w:val="380BA09C"/>
    <w:rsid w:val="38138FAE"/>
    <w:rsid w:val="381BB055"/>
    <w:rsid w:val="381CB892"/>
    <w:rsid w:val="3820E92A"/>
    <w:rsid w:val="38227936"/>
    <w:rsid w:val="3824002C"/>
    <w:rsid w:val="3824F7C3"/>
    <w:rsid w:val="382CD015"/>
    <w:rsid w:val="382DC046"/>
    <w:rsid w:val="382E71ED"/>
    <w:rsid w:val="382F16BF"/>
    <w:rsid w:val="38316D32"/>
    <w:rsid w:val="3831C5F7"/>
    <w:rsid w:val="38342D4E"/>
    <w:rsid w:val="3838ADB9"/>
    <w:rsid w:val="383B1DB0"/>
    <w:rsid w:val="383C5F90"/>
    <w:rsid w:val="38458DC8"/>
    <w:rsid w:val="3847F344"/>
    <w:rsid w:val="3850AEC2"/>
    <w:rsid w:val="385550D2"/>
    <w:rsid w:val="3856D401"/>
    <w:rsid w:val="385EFF79"/>
    <w:rsid w:val="3863E55C"/>
    <w:rsid w:val="38652C62"/>
    <w:rsid w:val="38665DDB"/>
    <w:rsid w:val="38666873"/>
    <w:rsid w:val="3868EA67"/>
    <w:rsid w:val="386B7D30"/>
    <w:rsid w:val="386BF713"/>
    <w:rsid w:val="386E1321"/>
    <w:rsid w:val="3871F92D"/>
    <w:rsid w:val="387898FC"/>
    <w:rsid w:val="387A1C0E"/>
    <w:rsid w:val="38807C81"/>
    <w:rsid w:val="388684E9"/>
    <w:rsid w:val="3886EC3C"/>
    <w:rsid w:val="388CB4E0"/>
    <w:rsid w:val="38931BC1"/>
    <w:rsid w:val="389345B8"/>
    <w:rsid w:val="3894E2D4"/>
    <w:rsid w:val="389FB2A0"/>
    <w:rsid w:val="389FEBFA"/>
    <w:rsid w:val="38A46772"/>
    <w:rsid w:val="38ACA5EA"/>
    <w:rsid w:val="38AE21E9"/>
    <w:rsid w:val="38B04434"/>
    <w:rsid w:val="38B2BAE4"/>
    <w:rsid w:val="38B49418"/>
    <w:rsid w:val="38B57AC5"/>
    <w:rsid w:val="38B9A7CA"/>
    <w:rsid w:val="38B9CA3C"/>
    <w:rsid w:val="38C22BDF"/>
    <w:rsid w:val="38C56302"/>
    <w:rsid w:val="38C6A923"/>
    <w:rsid w:val="38CA5373"/>
    <w:rsid w:val="38CDB52F"/>
    <w:rsid w:val="38D1C6B6"/>
    <w:rsid w:val="38D27728"/>
    <w:rsid w:val="38D32445"/>
    <w:rsid w:val="38D44E96"/>
    <w:rsid w:val="38DB2E9E"/>
    <w:rsid w:val="38DC3EF8"/>
    <w:rsid w:val="38DE214C"/>
    <w:rsid w:val="38EA78DB"/>
    <w:rsid w:val="38EEBD2E"/>
    <w:rsid w:val="38F6BB02"/>
    <w:rsid w:val="38F9D833"/>
    <w:rsid w:val="38FC9894"/>
    <w:rsid w:val="38FD57E4"/>
    <w:rsid w:val="38FFB865"/>
    <w:rsid w:val="3905FDF7"/>
    <w:rsid w:val="3906B9FC"/>
    <w:rsid w:val="3908D361"/>
    <w:rsid w:val="390E8750"/>
    <w:rsid w:val="391154D2"/>
    <w:rsid w:val="391C1B66"/>
    <w:rsid w:val="391DEA3A"/>
    <w:rsid w:val="391EF9F5"/>
    <w:rsid w:val="39227F87"/>
    <w:rsid w:val="392E994D"/>
    <w:rsid w:val="392EBE27"/>
    <w:rsid w:val="392F5D04"/>
    <w:rsid w:val="3933A59D"/>
    <w:rsid w:val="393491FF"/>
    <w:rsid w:val="3934B177"/>
    <w:rsid w:val="3934D328"/>
    <w:rsid w:val="3938A07E"/>
    <w:rsid w:val="393A77E3"/>
    <w:rsid w:val="393A93D6"/>
    <w:rsid w:val="393D63E2"/>
    <w:rsid w:val="393ED7C5"/>
    <w:rsid w:val="393EF2D0"/>
    <w:rsid w:val="39407164"/>
    <w:rsid w:val="394A495D"/>
    <w:rsid w:val="394AAA1F"/>
    <w:rsid w:val="394C2C0C"/>
    <w:rsid w:val="3956C299"/>
    <w:rsid w:val="39587E70"/>
    <w:rsid w:val="3959940A"/>
    <w:rsid w:val="395E4F12"/>
    <w:rsid w:val="3966E56D"/>
    <w:rsid w:val="396B5BA5"/>
    <w:rsid w:val="396D1381"/>
    <w:rsid w:val="3970F7B5"/>
    <w:rsid w:val="3972E531"/>
    <w:rsid w:val="397BEC7C"/>
    <w:rsid w:val="397EBCC5"/>
    <w:rsid w:val="397ED1B9"/>
    <w:rsid w:val="397F53AB"/>
    <w:rsid w:val="3981243E"/>
    <w:rsid w:val="39847CF0"/>
    <w:rsid w:val="398548B7"/>
    <w:rsid w:val="39865F27"/>
    <w:rsid w:val="398ADA55"/>
    <w:rsid w:val="398C3A2C"/>
    <w:rsid w:val="398C478E"/>
    <w:rsid w:val="398CCB46"/>
    <w:rsid w:val="398D9C1E"/>
    <w:rsid w:val="39923EE3"/>
    <w:rsid w:val="399407C2"/>
    <w:rsid w:val="399488B2"/>
    <w:rsid w:val="399A6233"/>
    <w:rsid w:val="399AE963"/>
    <w:rsid w:val="399CE336"/>
    <w:rsid w:val="399DE864"/>
    <w:rsid w:val="399F47B3"/>
    <w:rsid w:val="399FA8CB"/>
    <w:rsid w:val="39A34BB0"/>
    <w:rsid w:val="39A5A728"/>
    <w:rsid w:val="39AA7C61"/>
    <w:rsid w:val="39AC168E"/>
    <w:rsid w:val="39B27A21"/>
    <w:rsid w:val="39B29D67"/>
    <w:rsid w:val="39B2ABE7"/>
    <w:rsid w:val="39B8D94B"/>
    <w:rsid w:val="39BA99A6"/>
    <w:rsid w:val="39C245E5"/>
    <w:rsid w:val="39C76700"/>
    <w:rsid w:val="39C7F105"/>
    <w:rsid w:val="39CC36F1"/>
    <w:rsid w:val="39CEA6ED"/>
    <w:rsid w:val="39D35A94"/>
    <w:rsid w:val="39D54B4A"/>
    <w:rsid w:val="39D5CBE7"/>
    <w:rsid w:val="39D61844"/>
    <w:rsid w:val="39DE24BB"/>
    <w:rsid w:val="39E318A5"/>
    <w:rsid w:val="39E8E854"/>
    <w:rsid w:val="39EA4F42"/>
    <w:rsid w:val="39EC7D94"/>
    <w:rsid w:val="39EDA4D3"/>
    <w:rsid w:val="39F3C21D"/>
    <w:rsid w:val="39F7155A"/>
    <w:rsid w:val="39F826F2"/>
    <w:rsid w:val="39F846F5"/>
    <w:rsid w:val="39FA2FA3"/>
    <w:rsid w:val="39FCAA9F"/>
    <w:rsid w:val="39FFB5BD"/>
    <w:rsid w:val="3A06D1FF"/>
    <w:rsid w:val="3A07FB4B"/>
    <w:rsid w:val="3A08F32E"/>
    <w:rsid w:val="3A09F2EE"/>
    <w:rsid w:val="3A0A3FB0"/>
    <w:rsid w:val="3A0B6F62"/>
    <w:rsid w:val="3A0C7BA3"/>
    <w:rsid w:val="3A10E92B"/>
    <w:rsid w:val="3A156110"/>
    <w:rsid w:val="3A171214"/>
    <w:rsid w:val="3A204F4D"/>
    <w:rsid w:val="3A248B79"/>
    <w:rsid w:val="3A258BBF"/>
    <w:rsid w:val="3A260D5C"/>
    <w:rsid w:val="3A26F359"/>
    <w:rsid w:val="3A287E56"/>
    <w:rsid w:val="3A2A3DC4"/>
    <w:rsid w:val="3A2B1338"/>
    <w:rsid w:val="3A2DFA9F"/>
    <w:rsid w:val="3A2F6B42"/>
    <w:rsid w:val="3A321E24"/>
    <w:rsid w:val="3A37B640"/>
    <w:rsid w:val="3A398E2B"/>
    <w:rsid w:val="3A3A6E12"/>
    <w:rsid w:val="3A3AB175"/>
    <w:rsid w:val="3A3C3DD9"/>
    <w:rsid w:val="3A3E0557"/>
    <w:rsid w:val="3A472D83"/>
    <w:rsid w:val="3A48A763"/>
    <w:rsid w:val="3A4940D7"/>
    <w:rsid w:val="3A4B4F39"/>
    <w:rsid w:val="3A4C8420"/>
    <w:rsid w:val="3A4D113B"/>
    <w:rsid w:val="3A4E0590"/>
    <w:rsid w:val="3A51EF2A"/>
    <w:rsid w:val="3A522E27"/>
    <w:rsid w:val="3A5EDB17"/>
    <w:rsid w:val="3A616A8A"/>
    <w:rsid w:val="3A623C61"/>
    <w:rsid w:val="3A625F10"/>
    <w:rsid w:val="3A63A01F"/>
    <w:rsid w:val="3A6461E2"/>
    <w:rsid w:val="3A69D2AB"/>
    <w:rsid w:val="3A73D209"/>
    <w:rsid w:val="3A7809D1"/>
    <w:rsid w:val="3A782BA0"/>
    <w:rsid w:val="3A7A5D7D"/>
    <w:rsid w:val="3A7BE91E"/>
    <w:rsid w:val="3A7F6CB6"/>
    <w:rsid w:val="3A7F85C4"/>
    <w:rsid w:val="3A80B8E6"/>
    <w:rsid w:val="3A838B99"/>
    <w:rsid w:val="3A845800"/>
    <w:rsid w:val="3A8489CE"/>
    <w:rsid w:val="3A8B2763"/>
    <w:rsid w:val="3A8D6026"/>
    <w:rsid w:val="3A8FBC52"/>
    <w:rsid w:val="3A91893E"/>
    <w:rsid w:val="3A93A06B"/>
    <w:rsid w:val="3A951BA3"/>
    <w:rsid w:val="3A953845"/>
    <w:rsid w:val="3A95D45E"/>
    <w:rsid w:val="3A971581"/>
    <w:rsid w:val="3A9D805D"/>
    <w:rsid w:val="3A9F4615"/>
    <w:rsid w:val="3AA013E3"/>
    <w:rsid w:val="3AA060C3"/>
    <w:rsid w:val="3AA10BE8"/>
    <w:rsid w:val="3AAC431A"/>
    <w:rsid w:val="3AAC8FA6"/>
    <w:rsid w:val="3AAFF1DD"/>
    <w:rsid w:val="3ABFCD10"/>
    <w:rsid w:val="3AC0E84A"/>
    <w:rsid w:val="3AC4C0C5"/>
    <w:rsid w:val="3AC64D64"/>
    <w:rsid w:val="3AC79FB3"/>
    <w:rsid w:val="3AC99C62"/>
    <w:rsid w:val="3ACA609F"/>
    <w:rsid w:val="3ACCA661"/>
    <w:rsid w:val="3ACE8E42"/>
    <w:rsid w:val="3ACF0958"/>
    <w:rsid w:val="3AD0FA9A"/>
    <w:rsid w:val="3AD2E2C2"/>
    <w:rsid w:val="3AD618AE"/>
    <w:rsid w:val="3ADDFBEC"/>
    <w:rsid w:val="3ADE4D43"/>
    <w:rsid w:val="3ADE71C8"/>
    <w:rsid w:val="3ADEC5A3"/>
    <w:rsid w:val="3ADF26F3"/>
    <w:rsid w:val="3AE70E77"/>
    <w:rsid w:val="3AE93813"/>
    <w:rsid w:val="3AE9F3A4"/>
    <w:rsid w:val="3AEB1E22"/>
    <w:rsid w:val="3AF6977A"/>
    <w:rsid w:val="3AF96093"/>
    <w:rsid w:val="3AFCB8F7"/>
    <w:rsid w:val="3AFD8973"/>
    <w:rsid w:val="3AFF0DB3"/>
    <w:rsid w:val="3B0A5434"/>
    <w:rsid w:val="3B0D0442"/>
    <w:rsid w:val="3B0E093F"/>
    <w:rsid w:val="3B104845"/>
    <w:rsid w:val="3B1087D9"/>
    <w:rsid w:val="3B10D1E1"/>
    <w:rsid w:val="3B14B0AA"/>
    <w:rsid w:val="3B17E100"/>
    <w:rsid w:val="3B1E574C"/>
    <w:rsid w:val="3B229FC0"/>
    <w:rsid w:val="3B2A6474"/>
    <w:rsid w:val="3B2C0754"/>
    <w:rsid w:val="3B2DD024"/>
    <w:rsid w:val="3B32A638"/>
    <w:rsid w:val="3B33158F"/>
    <w:rsid w:val="3B3585D7"/>
    <w:rsid w:val="3B38A9B0"/>
    <w:rsid w:val="3B38B397"/>
    <w:rsid w:val="3B3AC7A2"/>
    <w:rsid w:val="3B3C3885"/>
    <w:rsid w:val="3B417B27"/>
    <w:rsid w:val="3B42EB58"/>
    <w:rsid w:val="3B46A78C"/>
    <w:rsid w:val="3B47239C"/>
    <w:rsid w:val="3B49F5D1"/>
    <w:rsid w:val="3B4D159B"/>
    <w:rsid w:val="3B5303CB"/>
    <w:rsid w:val="3B531200"/>
    <w:rsid w:val="3B59980C"/>
    <w:rsid w:val="3B59CC6A"/>
    <w:rsid w:val="3B6BC76D"/>
    <w:rsid w:val="3B6EE549"/>
    <w:rsid w:val="3B713EBB"/>
    <w:rsid w:val="3B714D64"/>
    <w:rsid w:val="3B73690C"/>
    <w:rsid w:val="3B7E9E63"/>
    <w:rsid w:val="3B7F7291"/>
    <w:rsid w:val="3B826F9D"/>
    <w:rsid w:val="3B86B252"/>
    <w:rsid w:val="3B88A823"/>
    <w:rsid w:val="3B8C8B86"/>
    <w:rsid w:val="3B92D53F"/>
    <w:rsid w:val="3B93C5B6"/>
    <w:rsid w:val="3B94757F"/>
    <w:rsid w:val="3B96F06A"/>
    <w:rsid w:val="3B988BF9"/>
    <w:rsid w:val="3B9CF023"/>
    <w:rsid w:val="3B9D9195"/>
    <w:rsid w:val="3BA36BF8"/>
    <w:rsid w:val="3BA4AA7A"/>
    <w:rsid w:val="3BA4AFB7"/>
    <w:rsid w:val="3BB0433A"/>
    <w:rsid w:val="3BB22AAF"/>
    <w:rsid w:val="3BB3282E"/>
    <w:rsid w:val="3BB68E4E"/>
    <w:rsid w:val="3BBED237"/>
    <w:rsid w:val="3BBFA198"/>
    <w:rsid w:val="3BC998D4"/>
    <w:rsid w:val="3BCAFC62"/>
    <w:rsid w:val="3BCD74CA"/>
    <w:rsid w:val="3BCF28DF"/>
    <w:rsid w:val="3BCFDBB2"/>
    <w:rsid w:val="3BD29A4A"/>
    <w:rsid w:val="3BD4395A"/>
    <w:rsid w:val="3BD90BAF"/>
    <w:rsid w:val="3BDBA5EF"/>
    <w:rsid w:val="3BDBD5B1"/>
    <w:rsid w:val="3BDD713D"/>
    <w:rsid w:val="3BE6692A"/>
    <w:rsid w:val="3BE9D9A6"/>
    <w:rsid w:val="3BF11418"/>
    <w:rsid w:val="3BFCA26C"/>
    <w:rsid w:val="3BFFFB4E"/>
    <w:rsid w:val="3C025D74"/>
    <w:rsid w:val="3C089698"/>
    <w:rsid w:val="3C0B88F6"/>
    <w:rsid w:val="3C12043B"/>
    <w:rsid w:val="3C1D3E73"/>
    <w:rsid w:val="3C202861"/>
    <w:rsid w:val="3C29068B"/>
    <w:rsid w:val="3C29D00D"/>
    <w:rsid w:val="3C2E3D1C"/>
    <w:rsid w:val="3C2F5217"/>
    <w:rsid w:val="3C3A5642"/>
    <w:rsid w:val="3C3A593E"/>
    <w:rsid w:val="3C3BB814"/>
    <w:rsid w:val="3C3C2065"/>
    <w:rsid w:val="3C3CD79F"/>
    <w:rsid w:val="3C3DFC24"/>
    <w:rsid w:val="3C4256E3"/>
    <w:rsid w:val="3C452FD6"/>
    <w:rsid w:val="3C487F42"/>
    <w:rsid w:val="3C4D7FCB"/>
    <w:rsid w:val="3C4F0CCE"/>
    <w:rsid w:val="3C4FC032"/>
    <w:rsid w:val="3C50E054"/>
    <w:rsid w:val="3C53085B"/>
    <w:rsid w:val="3C597C13"/>
    <w:rsid w:val="3C5AE557"/>
    <w:rsid w:val="3C5B1BC0"/>
    <w:rsid w:val="3C5E856D"/>
    <w:rsid w:val="3C607F89"/>
    <w:rsid w:val="3C610552"/>
    <w:rsid w:val="3C639EC5"/>
    <w:rsid w:val="3C6B3909"/>
    <w:rsid w:val="3C6C9B31"/>
    <w:rsid w:val="3C6CBFAD"/>
    <w:rsid w:val="3C7413A2"/>
    <w:rsid w:val="3C75934C"/>
    <w:rsid w:val="3C770679"/>
    <w:rsid w:val="3C79A7E6"/>
    <w:rsid w:val="3C7A29BA"/>
    <w:rsid w:val="3C7ECC00"/>
    <w:rsid w:val="3C7F4218"/>
    <w:rsid w:val="3C82419C"/>
    <w:rsid w:val="3C825931"/>
    <w:rsid w:val="3C89C95D"/>
    <w:rsid w:val="3C8D6160"/>
    <w:rsid w:val="3C9186FD"/>
    <w:rsid w:val="3C93D999"/>
    <w:rsid w:val="3C9CA5E6"/>
    <w:rsid w:val="3C9CEFC6"/>
    <w:rsid w:val="3C9DB029"/>
    <w:rsid w:val="3CA76598"/>
    <w:rsid w:val="3CB0B72C"/>
    <w:rsid w:val="3CB42676"/>
    <w:rsid w:val="3CB6C28A"/>
    <w:rsid w:val="3CB8003B"/>
    <w:rsid w:val="3CBB2990"/>
    <w:rsid w:val="3CC80A8E"/>
    <w:rsid w:val="3CD13477"/>
    <w:rsid w:val="3CD3B204"/>
    <w:rsid w:val="3CD5002C"/>
    <w:rsid w:val="3CD79457"/>
    <w:rsid w:val="3CDA0D2F"/>
    <w:rsid w:val="3CE31373"/>
    <w:rsid w:val="3CE55C72"/>
    <w:rsid w:val="3CE56086"/>
    <w:rsid w:val="3CE72480"/>
    <w:rsid w:val="3CE9E9D7"/>
    <w:rsid w:val="3CEC59FD"/>
    <w:rsid w:val="3CED2D36"/>
    <w:rsid w:val="3CF12836"/>
    <w:rsid w:val="3CF1A752"/>
    <w:rsid w:val="3CFAFF2D"/>
    <w:rsid w:val="3CFCC07B"/>
    <w:rsid w:val="3D030FB0"/>
    <w:rsid w:val="3D039C63"/>
    <w:rsid w:val="3D0AD8F5"/>
    <w:rsid w:val="3D131B68"/>
    <w:rsid w:val="3D13F176"/>
    <w:rsid w:val="3D153E45"/>
    <w:rsid w:val="3D1AC6E6"/>
    <w:rsid w:val="3D1B659B"/>
    <w:rsid w:val="3D1B901F"/>
    <w:rsid w:val="3D232DED"/>
    <w:rsid w:val="3D2416F8"/>
    <w:rsid w:val="3D25F1FA"/>
    <w:rsid w:val="3D260C07"/>
    <w:rsid w:val="3D295036"/>
    <w:rsid w:val="3D2DA548"/>
    <w:rsid w:val="3D2F0814"/>
    <w:rsid w:val="3D36E145"/>
    <w:rsid w:val="3D39CEFE"/>
    <w:rsid w:val="3D3BAFEC"/>
    <w:rsid w:val="3D3C21E7"/>
    <w:rsid w:val="3D3FB18E"/>
    <w:rsid w:val="3D40F702"/>
    <w:rsid w:val="3D44F729"/>
    <w:rsid w:val="3D46D6C4"/>
    <w:rsid w:val="3D4A2C3F"/>
    <w:rsid w:val="3D4B8F6E"/>
    <w:rsid w:val="3D4EA0D4"/>
    <w:rsid w:val="3D4FCB05"/>
    <w:rsid w:val="3D50A6E0"/>
    <w:rsid w:val="3D531CD7"/>
    <w:rsid w:val="3D543F5B"/>
    <w:rsid w:val="3D55A201"/>
    <w:rsid w:val="3D57F00F"/>
    <w:rsid w:val="3D5C25D7"/>
    <w:rsid w:val="3D5C53EC"/>
    <w:rsid w:val="3D5D31FB"/>
    <w:rsid w:val="3D5D9CF4"/>
    <w:rsid w:val="3D5F24BF"/>
    <w:rsid w:val="3D62A27D"/>
    <w:rsid w:val="3D660BA5"/>
    <w:rsid w:val="3D660C1A"/>
    <w:rsid w:val="3D66B6DB"/>
    <w:rsid w:val="3D724E9E"/>
    <w:rsid w:val="3D729736"/>
    <w:rsid w:val="3D7327E6"/>
    <w:rsid w:val="3D73F090"/>
    <w:rsid w:val="3D744495"/>
    <w:rsid w:val="3D789517"/>
    <w:rsid w:val="3D792064"/>
    <w:rsid w:val="3D799080"/>
    <w:rsid w:val="3D7A64CC"/>
    <w:rsid w:val="3D86FD7D"/>
    <w:rsid w:val="3D874625"/>
    <w:rsid w:val="3D8A115D"/>
    <w:rsid w:val="3D8BC913"/>
    <w:rsid w:val="3D8C54FF"/>
    <w:rsid w:val="3D93FB09"/>
    <w:rsid w:val="3D9B6BFB"/>
    <w:rsid w:val="3DA16F9F"/>
    <w:rsid w:val="3DA72156"/>
    <w:rsid w:val="3DA8AA76"/>
    <w:rsid w:val="3DAC3E48"/>
    <w:rsid w:val="3DAD3C4E"/>
    <w:rsid w:val="3DB5FE17"/>
    <w:rsid w:val="3DB60FC6"/>
    <w:rsid w:val="3DBBBEAD"/>
    <w:rsid w:val="3DC2D447"/>
    <w:rsid w:val="3DC5692A"/>
    <w:rsid w:val="3DCA5F2A"/>
    <w:rsid w:val="3DD56558"/>
    <w:rsid w:val="3DD626A3"/>
    <w:rsid w:val="3DD6F91B"/>
    <w:rsid w:val="3DDC096C"/>
    <w:rsid w:val="3DDC8AD3"/>
    <w:rsid w:val="3DE3A46D"/>
    <w:rsid w:val="3DE4693D"/>
    <w:rsid w:val="3DE92B60"/>
    <w:rsid w:val="3DE93063"/>
    <w:rsid w:val="3DEA6E1D"/>
    <w:rsid w:val="3DEB4169"/>
    <w:rsid w:val="3DED053C"/>
    <w:rsid w:val="3DEF7794"/>
    <w:rsid w:val="3DF22B85"/>
    <w:rsid w:val="3E009963"/>
    <w:rsid w:val="3E0110D7"/>
    <w:rsid w:val="3E0122B3"/>
    <w:rsid w:val="3E02431C"/>
    <w:rsid w:val="3E03DC6D"/>
    <w:rsid w:val="3E05EB41"/>
    <w:rsid w:val="3E07D3F0"/>
    <w:rsid w:val="3E09F100"/>
    <w:rsid w:val="3E0E1A89"/>
    <w:rsid w:val="3E0EC700"/>
    <w:rsid w:val="3E0EF302"/>
    <w:rsid w:val="3E180003"/>
    <w:rsid w:val="3E1AB515"/>
    <w:rsid w:val="3E1EB03A"/>
    <w:rsid w:val="3E299F15"/>
    <w:rsid w:val="3E2C19FE"/>
    <w:rsid w:val="3E2CF7C5"/>
    <w:rsid w:val="3E2FBE33"/>
    <w:rsid w:val="3E362954"/>
    <w:rsid w:val="3E37455B"/>
    <w:rsid w:val="3E3AE849"/>
    <w:rsid w:val="3E3E132B"/>
    <w:rsid w:val="3E3E96C9"/>
    <w:rsid w:val="3E437E2B"/>
    <w:rsid w:val="3E529D10"/>
    <w:rsid w:val="3E56B97B"/>
    <w:rsid w:val="3E56CDD2"/>
    <w:rsid w:val="3E5A4082"/>
    <w:rsid w:val="3E5AD8D3"/>
    <w:rsid w:val="3E5B9E26"/>
    <w:rsid w:val="3E5BFE5D"/>
    <w:rsid w:val="3E5CC77A"/>
    <w:rsid w:val="3E5FC6A0"/>
    <w:rsid w:val="3E631A71"/>
    <w:rsid w:val="3E6ABBAB"/>
    <w:rsid w:val="3E6E0989"/>
    <w:rsid w:val="3E6E5541"/>
    <w:rsid w:val="3E720362"/>
    <w:rsid w:val="3E73D653"/>
    <w:rsid w:val="3E7BC021"/>
    <w:rsid w:val="3E81CE0D"/>
    <w:rsid w:val="3E859B0D"/>
    <w:rsid w:val="3E8B7665"/>
    <w:rsid w:val="3E8C70EF"/>
    <w:rsid w:val="3E8D5A04"/>
    <w:rsid w:val="3E902C3B"/>
    <w:rsid w:val="3EA0C397"/>
    <w:rsid w:val="3EA1F5FE"/>
    <w:rsid w:val="3EA48F6E"/>
    <w:rsid w:val="3EA5BDA4"/>
    <w:rsid w:val="3EA9810B"/>
    <w:rsid w:val="3EAC6B1B"/>
    <w:rsid w:val="3EAC89F2"/>
    <w:rsid w:val="3EB143D9"/>
    <w:rsid w:val="3EB45A61"/>
    <w:rsid w:val="3EB473F0"/>
    <w:rsid w:val="3EB6A8E6"/>
    <w:rsid w:val="3EB794FF"/>
    <w:rsid w:val="3EB987B5"/>
    <w:rsid w:val="3EBD7C63"/>
    <w:rsid w:val="3EC40767"/>
    <w:rsid w:val="3EC4DFA8"/>
    <w:rsid w:val="3EC8DA9D"/>
    <w:rsid w:val="3EC9A38D"/>
    <w:rsid w:val="3ECC13B4"/>
    <w:rsid w:val="3ECF14D1"/>
    <w:rsid w:val="3ED49CEF"/>
    <w:rsid w:val="3ED77EAB"/>
    <w:rsid w:val="3ED8EA51"/>
    <w:rsid w:val="3EDCE78D"/>
    <w:rsid w:val="3EE55BFE"/>
    <w:rsid w:val="3EE5CE8B"/>
    <w:rsid w:val="3EE72113"/>
    <w:rsid w:val="3EE75FCF"/>
    <w:rsid w:val="3EEA5561"/>
    <w:rsid w:val="3EEC0BF0"/>
    <w:rsid w:val="3EEC252C"/>
    <w:rsid w:val="3EEC8C77"/>
    <w:rsid w:val="3EED1636"/>
    <w:rsid w:val="3EEE9E74"/>
    <w:rsid w:val="3EEEC7BC"/>
    <w:rsid w:val="3EF2C1F3"/>
    <w:rsid w:val="3EF3967D"/>
    <w:rsid w:val="3EF96078"/>
    <w:rsid w:val="3EFDEDAF"/>
    <w:rsid w:val="3EFFF6D1"/>
    <w:rsid w:val="3F02E8AC"/>
    <w:rsid w:val="3F045D69"/>
    <w:rsid w:val="3F12AECB"/>
    <w:rsid w:val="3F17892C"/>
    <w:rsid w:val="3F18C118"/>
    <w:rsid w:val="3F19D0BD"/>
    <w:rsid w:val="3F1FD819"/>
    <w:rsid w:val="3F22A0E3"/>
    <w:rsid w:val="3F29F0DB"/>
    <w:rsid w:val="3F2CFD41"/>
    <w:rsid w:val="3F31399A"/>
    <w:rsid w:val="3F32D9A7"/>
    <w:rsid w:val="3F3AD0CD"/>
    <w:rsid w:val="3F41724E"/>
    <w:rsid w:val="3F427EC2"/>
    <w:rsid w:val="3F42B8CE"/>
    <w:rsid w:val="3F45B7AF"/>
    <w:rsid w:val="3F4742EE"/>
    <w:rsid w:val="3F47DE88"/>
    <w:rsid w:val="3F4837C8"/>
    <w:rsid w:val="3F4E5CE7"/>
    <w:rsid w:val="3F5102E3"/>
    <w:rsid w:val="3F58C186"/>
    <w:rsid w:val="3F5F4624"/>
    <w:rsid w:val="3F680EE0"/>
    <w:rsid w:val="3F6C99BA"/>
    <w:rsid w:val="3F6CE5AC"/>
    <w:rsid w:val="3F6EE54C"/>
    <w:rsid w:val="3F71F704"/>
    <w:rsid w:val="3F7785E0"/>
    <w:rsid w:val="3F7A70F5"/>
    <w:rsid w:val="3F7AA6D3"/>
    <w:rsid w:val="3F7AEE12"/>
    <w:rsid w:val="3F7BD160"/>
    <w:rsid w:val="3F7BDC04"/>
    <w:rsid w:val="3F84BF04"/>
    <w:rsid w:val="3F87290D"/>
    <w:rsid w:val="3F8887A3"/>
    <w:rsid w:val="3F892CF8"/>
    <w:rsid w:val="3F8AA6FB"/>
    <w:rsid w:val="3F8C90CC"/>
    <w:rsid w:val="3F8C9904"/>
    <w:rsid w:val="3F8D6030"/>
    <w:rsid w:val="3F8EBEAF"/>
    <w:rsid w:val="3F91AE72"/>
    <w:rsid w:val="3F933B85"/>
    <w:rsid w:val="3F960143"/>
    <w:rsid w:val="3F98AFF0"/>
    <w:rsid w:val="3F9D01BA"/>
    <w:rsid w:val="3F9E3E9D"/>
    <w:rsid w:val="3FA3C54F"/>
    <w:rsid w:val="3FA4FF52"/>
    <w:rsid w:val="3FA8A42F"/>
    <w:rsid w:val="3FAA0754"/>
    <w:rsid w:val="3FB21D52"/>
    <w:rsid w:val="3FB80D20"/>
    <w:rsid w:val="3FBDC336"/>
    <w:rsid w:val="3FCAA310"/>
    <w:rsid w:val="3FCBC51F"/>
    <w:rsid w:val="3FD6AD2A"/>
    <w:rsid w:val="3FDC488D"/>
    <w:rsid w:val="3FE6597A"/>
    <w:rsid w:val="3FEA4B67"/>
    <w:rsid w:val="3FEACAE3"/>
    <w:rsid w:val="3FEE975D"/>
    <w:rsid w:val="3FEEB27A"/>
    <w:rsid w:val="3FF479AE"/>
    <w:rsid w:val="3FF508CD"/>
    <w:rsid w:val="3FF5EE50"/>
    <w:rsid w:val="3FF6F855"/>
    <w:rsid w:val="3FF7B01A"/>
    <w:rsid w:val="3FF7EDDF"/>
    <w:rsid w:val="3FFA5CF7"/>
    <w:rsid w:val="3FFB9884"/>
    <w:rsid w:val="3FFD19CD"/>
    <w:rsid w:val="3FFDEC34"/>
    <w:rsid w:val="40071BDB"/>
    <w:rsid w:val="400A2AE7"/>
    <w:rsid w:val="400A520E"/>
    <w:rsid w:val="400BD6FD"/>
    <w:rsid w:val="400DBE28"/>
    <w:rsid w:val="40106EAB"/>
    <w:rsid w:val="4015CE83"/>
    <w:rsid w:val="401D0462"/>
    <w:rsid w:val="401D758F"/>
    <w:rsid w:val="40263163"/>
    <w:rsid w:val="4029A1C6"/>
    <w:rsid w:val="402D5D4D"/>
    <w:rsid w:val="402EE337"/>
    <w:rsid w:val="402F8DF2"/>
    <w:rsid w:val="402FA4F2"/>
    <w:rsid w:val="4035BD0B"/>
    <w:rsid w:val="4036770C"/>
    <w:rsid w:val="4037F707"/>
    <w:rsid w:val="403C7FAE"/>
    <w:rsid w:val="403C93F8"/>
    <w:rsid w:val="403E7F6A"/>
    <w:rsid w:val="403FCB54"/>
    <w:rsid w:val="404026D3"/>
    <w:rsid w:val="404A3F99"/>
    <w:rsid w:val="4050B935"/>
    <w:rsid w:val="4050CD43"/>
    <w:rsid w:val="40512BD9"/>
    <w:rsid w:val="405143DD"/>
    <w:rsid w:val="405158B9"/>
    <w:rsid w:val="405F5F92"/>
    <w:rsid w:val="405FEB3E"/>
    <w:rsid w:val="40658078"/>
    <w:rsid w:val="406FB61E"/>
    <w:rsid w:val="40766874"/>
    <w:rsid w:val="40775D38"/>
    <w:rsid w:val="4078AA1B"/>
    <w:rsid w:val="407AB773"/>
    <w:rsid w:val="407BE9D2"/>
    <w:rsid w:val="407D2278"/>
    <w:rsid w:val="4083764F"/>
    <w:rsid w:val="4084C5A3"/>
    <w:rsid w:val="40869951"/>
    <w:rsid w:val="408F6240"/>
    <w:rsid w:val="4090CF8D"/>
    <w:rsid w:val="409167F1"/>
    <w:rsid w:val="4092237F"/>
    <w:rsid w:val="409312BB"/>
    <w:rsid w:val="40970802"/>
    <w:rsid w:val="4097B0C7"/>
    <w:rsid w:val="409E18F9"/>
    <w:rsid w:val="40A2F500"/>
    <w:rsid w:val="40A78CCD"/>
    <w:rsid w:val="40AB9152"/>
    <w:rsid w:val="40AC1FC4"/>
    <w:rsid w:val="40AD32EC"/>
    <w:rsid w:val="40ADBB82"/>
    <w:rsid w:val="40B030B8"/>
    <w:rsid w:val="40B13239"/>
    <w:rsid w:val="40B3CBB2"/>
    <w:rsid w:val="40B933CE"/>
    <w:rsid w:val="40C3AD9D"/>
    <w:rsid w:val="40C4CA00"/>
    <w:rsid w:val="40C50AB6"/>
    <w:rsid w:val="40C581AE"/>
    <w:rsid w:val="40C86A1E"/>
    <w:rsid w:val="40C8A228"/>
    <w:rsid w:val="40CB2296"/>
    <w:rsid w:val="40CE045F"/>
    <w:rsid w:val="40CF9ABB"/>
    <w:rsid w:val="40D433E3"/>
    <w:rsid w:val="40D75CBB"/>
    <w:rsid w:val="40D79EBA"/>
    <w:rsid w:val="40DDEF2F"/>
    <w:rsid w:val="40E0D5C9"/>
    <w:rsid w:val="40E1E1F8"/>
    <w:rsid w:val="40E34FA7"/>
    <w:rsid w:val="40E975AF"/>
    <w:rsid w:val="40F016E8"/>
    <w:rsid w:val="40F1B537"/>
    <w:rsid w:val="40F407BE"/>
    <w:rsid w:val="40F58036"/>
    <w:rsid w:val="40FF721D"/>
    <w:rsid w:val="4100F105"/>
    <w:rsid w:val="4101111F"/>
    <w:rsid w:val="4103A63F"/>
    <w:rsid w:val="41055F93"/>
    <w:rsid w:val="41092931"/>
    <w:rsid w:val="410A681E"/>
    <w:rsid w:val="410C8693"/>
    <w:rsid w:val="410CCB21"/>
    <w:rsid w:val="410DC765"/>
    <w:rsid w:val="410E85A9"/>
    <w:rsid w:val="4113A930"/>
    <w:rsid w:val="412193C4"/>
    <w:rsid w:val="41222359"/>
    <w:rsid w:val="41228BB5"/>
    <w:rsid w:val="4123C3A9"/>
    <w:rsid w:val="41245856"/>
    <w:rsid w:val="412C074E"/>
    <w:rsid w:val="413000EE"/>
    <w:rsid w:val="41300AC8"/>
    <w:rsid w:val="413157AB"/>
    <w:rsid w:val="4137A3EF"/>
    <w:rsid w:val="4139076B"/>
    <w:rsid w:val="413DD766"/>
    <w:rsid w:val="41418748"/>
    <w:rsid w:val="41429D4C"/>
    <w:rsid w:val="41432CA4"/>
    <w:rsid w:val="414789E8"/>
    <w:rsid w:val="4148459F"/>
    <w:rsid w:val="41494FF1"/>
    <w:rsid w:val="41562E48"/>
    <w:rsid w:val="415F809A"/>
    <w:rsid w:val="4160C4AB"/>
    <w:rsid w:val="4168F7AC"/>
    <w:rsid w:val="416B9F90"/>
    <w:rsid w:val="416BBEA0"/>
    <w:rsid w:val="417094D0"/>
    <w:rsid w:val="41715325"/>
    <w:rsid w:val="417EBC43"/>
    <w:rsid w:val="417FF533"/>
    <w:rsid w:val="41833D7A"/>
    <w:rsid w:val="4184AB88"/>
    <w:rsid w:val="4184E7AA"/>
    <w:rsid w:val="418D16AC"/>
    <w:rsid w:val="418E8244"/>
    <w:rsid w:val="418FFF51"/>
    <w:rsid w:val="4190DEA1"/>
    <w:rsid w:val="4195CD3B"/>
    <w:rsid w:val="41A172CE"/>
    <w:rsid w:val="41A29BC5"/>
    <w:rsid w:val="41A77A8D"/>
    <w:rsid w:val="41A806EA"/>
    <w:rsid w:val="41A96C0C"/>
    <w:rsid w:val="41AB736E"/>
    <w:rsid w:val="41AC9AE7"/>
    <w:rsid w:val="41B5252E"/>
    <w:rsid w:val="41B73F50"/>
    <w:rsid w:val="41B8D4C3"/>
    <w:rsid w:val="41BD74B9"/>
    <w:rsid w:val="41C233F5"/>
    <w:rsid w:val="41C46F84"/>
    <w:rsid w:val="41CAB4E6"/>
    <w:rsid w:val="41CD2C01"/>
    <w:rsid w:val="41D60AFB"/>
    <w:rsid w:val="41D9A1BB"/>
    <w:rsid w:val="41DD7B5A"/>
    <w:rsid w:val="41E26733"/>
    <w:rsid w:val="41F491E0"/>
    <w:rsid w:val="41F8E414"/>
    <w:rsid w:val="41FA1FC5"/>
    <w:rsid w:val="41FA6AE2"/>
    <w:rsid w:val="42035B68"/>
    <w:rsid w:val="4205BC03"/>
    <w:rsid w:val="4212301D"/>
    <w:rsid w:val="42155040"/>
    <w:rsid w:val="4215DCFD"/>
    <w:rsid w:val="4216FAEC"/>
    <w:rsid w:val="42171661"/>
    <w:rsid w:val="4217BA33"/>
    <w:rsid w:val="421A447C"/>
    <w:rsid w:val="421BEE0E"/>
    <w:rsid w:val="421CFCC0"/>
    <w:rsid w:val="4220C48A"/>
    <w:rsid w:val="422150A8"/>
    <w:rsid w:val="4223C5EE"/>
    <w:rsid w:val="42269726"/>
    <w:rsid w:val="422A139A"/>
    <w:rsid w:val="422A313E"/>
    <w:rsid w:val="422B2ECD"/>
    <w:rsid w:val="4231777A"/>
    <w:rsid w:val="42419E49"/>
    <w:rsid w:val="4244F7B6"/>
    <w:rsid w:val="42469DFC"/>
    <w:rsid w:val="4248B320"/>
    <w:rsid w:val="4249292B"/>
    <w:rsid w:val="424CCF68"/>
    <w:rsid w:val="42589301"/>
    <w:rsid w:val="425EC85C"/>
    <w:rsid w:val="425F3220"/>
    <w:rsid w:val="426523DF"/>
    <w:rsid w:val="42700089"/>
    <w:rsid w:val="427164D2"/>
    <w:rsid w:val="427204F9"/>
    <w:rsid w:val="42757962"/>
    <w:rsid w:val="42766BA1"/>
    <w:rsid w:val="4277A88E"/>
    <w:rsid w:val="427A8BBE"/>
    <w:rsid w:val="427CCE48"/>
    <w:rsid w:val="427D1F24"/>
    <w:rsid w:val="427FB6A9"/>
    <w:rsid w:val="428ABEBA"/>
    <w:rsid w:val="428D7D86"/>
    <w:rsid w:val="428E2D27"/>
    <w:rsid w:val="4294EC61"/>
    <w:rsid w:val="4297576B"/>
    <w:rsid w:val="429AA428"/>
    <w:rsid w:val="42A25079"/>
    <w:rsid w:val="42A899B4"/>
    <w:rsid w:val="42B0F562"/>
    <w:rsid w:val="42B2438D"/>
    <w:rsid w:val="42B54D8F"/>
    <w:rsid w:val="42B99F79"/>
    <w:rsid w:val="42BB1944"/>
    <w:rsid w:val="42BD480B"/>
    <w:rsid w:val="42BF1D0A"/>
    <w:rsid w:val="42BF4BF4"/>
    <w:rsid w:val="42CFC10D"/>
    <w:rsid w:val="42DC9382"/>
    <w:rsid w:val="42DCE548"/>
    <w:rsid w:val="42DFA75E"/>
    <w:rsid w:val="42E15732"/>
    <w:rsid w:val="42E8E7AB"/>
    <w:rsid w:val="42EBA2C6"/>
    <w:rsid w:val="42F5A85E"/>
    <w:rsid w:val="42F600DB"/>
    <w:rsid w:val="42F93B0A"/>
    <w:rsid w:val="4306511F"/>
    <w:rsid w:val="43071C29"/>
    <w:rsid w:val="430CB18A"/>
    <w:rsid w:val="43119C0A"/>
    <w:rsid w:val="431B47A4"/>
    <w:rsid w:val="431D493A"/>
    <w:rsid w:val="431F777B"/>
    <w:rsid w:val="4328B9D9"/>
    <w:rsid w:val="432D7AA2"/>
    <w:rsid w:val="432D863B"/>
    <w:rsid w:val="432DD38E"/>
    <w:rsid w:val="4330CCB8"/>
    <w:rsid w:val="4331FC01"/>
    <w:rsid w:val="43322F65"/>
    <w:rsid w:val="43345E09"/>
    <w:rsid w:val="433922F1"/>
    <w:rsid w:val="433CF9CF"/>
    <w:rsid w:val="433E87C3"/>
    <w:rsid w:val="43467190"/>
    <w:rsid w:val="4354A524"/>
    <w:rsid w:val="4355929B"/>
    <w:rsid w:val="4358431E"/>
    <w:rsid w:val="4365CF35"/>
    <w:rsid w:val="43665BC0"/>
    <w:rsid w:val="4367A568"/>
    <w:rsid w:val="4368DA3A"/>
    <w:rsid w:val="436EB4A5"/>
    <w:rsid w:val="436FB6B1"/>
    <w:rsid w:val="4373235A"/>
    <w:rsid w:val="4373FCCF"/>
    <w:rsid w:val="437579A0"/>
    <w:rsid w:val="437F57E0"/>
    <w:rsid w:val="43841B6E"/>
    <w:rsid w:val="4385CC32"/>
    <w:rsid w:val="43870235"/>
    <w:rsid w:val="43871F2B"/>
    <w:rsid w:val="4389504D"/>
    <w:rsid w:val="4396A1AD"/>
    <w:rsid w:val="4398EC0E"/>
    <w:rsid w:val="4399AA69"/>
    <w:rsid w:val="439B6A56"/>
    <w:rsid w:val="43A064C9"/>
    <w:rsid w:val="43A22282"/>
    <w:rsid w:val="43A2D4D6"/>
    <w:rsid w:val="43A5DD56"/>
    <w:rsid w:val="43A7BD44"/>
    <w:rsid w:val="43AA040A"/>
    <w:rsid w:val="43AAAB33"/>
    <w:rsid w:val="43AE6E30"/>
    <w:rsid w:val="43AF4E82"/>
    <w:rsid w:val="43B9AADF"/>
    <w:rsid w:val="43C2F2D8"/>
    <w:rsid w:val="43C8967B"/>
    <w:rsid w:val="43CAB37D"/>
    <w:rsid w:val="43D0E992"/>
    <w:rsid w:val="43D25983"/>
    <w:rsid w:val="43D5745A"/>
    <w:rsid w:val="43D7F32D"/>
    <w:rsid w:val="43DD8304"/>
    <w:rsid w:val="43E48300"/>
    <w:rsid w:val="43E84F05"/>
    <w:rsid w:val="43EAEC1F"/>
    <w:rsid w:val="43EC8854"/>
    <w:rsid w:val="43F3810A"/>
    <w:rsid w:val="43F422C9"/>
    <w:rsid w:val="43F604E6"/>
    <w:rsid w:val="43FD1C8A"/>
    <w:rsid w:val="44020261"/>
    <w:rsid w:val="440242C0"/>
    <w:rsid w:val="440693EF"/>
    <w:rsid w:val="440DC5A8"/>
    <w:rsid w:val="4411AF4E"/>
    <w:rsid w:val="441215DE"/>
    <w:rsid w:val="44124921"/>
    <w:rsid w:val="4415383B"/>
    <w:rsid w:val="44189EA9"/>
    <w:rsid w:val="441A0F90"/>
    <w:rsid w:val="441A11D8"/>
    <w:rsid w:val="441D8E58"/>
    <w:rsid w:val="441FD232"/>
    <w:rsid w:val="442DEFE3"/>
    <w:rsid w:val="442E0D03"/>
    <w:rsid w:val="4432EBE2"/>
    <w:rsid w:val="44350BB6"/>
    <w:rsid w:val="443A079B"/>
    <w:rsid w:val="443B01E5"/>
    <w:rsid w:val="443C71CD"/>
    <w:rsid w:val="443DA66F"/>
    <w:rsid w:val="443DEA25"/>
    <w:rsid w:val="4442F605"/>
    <w:rsid w:val="44456827"/>
    <w:rsid w:val="444B858B"/>
    <w:rsid w:val="444DE218"/>
    <w:rsid w:val="44587241"/>
    <w:rsid w:val="4459D7C7"/>
    <w:rsid w:val="445C7602"/>
    <w:rsid w:val="445F0E7F"/>
    <w:rsid w:val="4460F255"/>
    <w:rsid w:val="4463055B"/>
    <w:rsid w:val="4463502B"/>
    <w:rsid w:val="4464D69A"/>
    <w:rsid w:val="446894C4"/>
    <w:rsid w:val="446AA7DA"/>
    <w:rsid w:val="446E17F4"/>
    <w:rsid w:val="446F7EE3"/>
    <w:rsid w:val="447589E1"/>
    <w:rsid w:val="44761D52"/>
    <w:rsid w:val="447CFBBA"/>
    <w:rsid w:val="4486E9EB"/>
    <w:rsid w:val="44931526"/>
    <w:rsid w:val="4494FD44"/>
    <w:rsid w:val="4499DEA3"/>
    <w:rsid w:val="449A131C"/>
    <w:rsid w:val="449A5271"/>
    <w:rsid w:val="449BDC41"/>
    <w:rsid w:val="449E6C79"/>
    <w:rsid w:val="44A924C5"/>
    <w:rsid w:val="44B401FC"/>
    <w:rsid w:val="44B7DFE8"/>
    <w:rsid w:val="44B854F5"/>
    <w:rsid w:val="44B9D38B"/>
    <w:rsid w:val="44C13970"/>
    <w:rsid w:val="44C297EC"/>
    <w:rsid w:val="44C39643"/>
    <w:rsid w:val="44C4EBEB"/>
    <w:rsid w:val="44CB18BF"/>
    <w:rsid w:val="44CC9C8A"/>
    <w:rsid w:val="44CD8335"/>
    <w:rsid w:val="44D87C90"/>
    <w:rsid w:val="44DE8654"/>
    <w:rsid w:val="44E6B275"/>
    <w:rsid w:val="44EB5763"/>
    <w:rsid w:val="44EBECEB"/>
    <w:rsid w:val="44ED39D5"/>
    <w:rsid w:val="44EE8929"/>
    <w:rsid w:val="44EF6C3D"/>
    <w:rsid w:val="44F1013F"/>
    <w:rsid w:val="44F75768"/>
    <w:rsid w:val="44F8D4BA"/>
    <w:rsid w:val="44FA4EF8"/>
    <w:rsid w:val="44FA84D7"/>
    <w:rsid w:val="44FB0F4E"/>
    <w:rsid w:val="44FE270C"/>
    <w:rsid w:val="44FE4E6C"/>
    <w:rsid w:val="44FE9D62"/>
    <w:rsid w:val="45008C3D"/>
    <w:rsid w:val="45017777"/>
    <w:rsid w:val="450184BF"/>
    <w:rsid w:val="4504C256"/>
    <w:rsid w:val="45058153"/>
    <w:rsid w:val="45093D5D"/>
    <w:rsid w:val="45096AA7"/>
    <w:rsid w:val="450AB134"/>
    <w:rsid w:val="4510D473"/>
    <w:rsid w:val="4516CA2E"/>
    <w:rsid w:val="4517D9B6"/>
    <w:rsid w:val="451A7488"/>
    <w:rsid w:val="451F2D79"/>
    <w:rsid w:val="45235762"/>
    <w:rsid w:val="45289CB1"/>
    <w:rsid w:val="4529222B"/>
    <w:rsid w:val="452BB76B"/>
    <w:rsid w:val="452D2076"/>
    <w:rsid w:val="452FDF27"/>
    <w:rsid w:val="4539E67B"/>
    <w:rsid w:val="453E7511"/>
    <w:rsid w:val="45473148"/>
    <w:rsid w:val="45533B55"/>
    <w:rsid w:val="4559F9EA"/>
    <w:rsid w:val="456C14EA"/>
    <w:rsid w:val="456E0B5D"/>
    <w:rsid w:val="456E460E"/>
    <w:rsid w:val="456EC091"/>
    <w:rsid w:val="4572286D"/>
    <w:rsid w:val="4573A97D"/>
    <w:rsid w:val="4575084C"/>
    <w:rsid w:val="4578C421"/>
    <w:rsid w:val="4578F0E9"/>
    <w:rsid w:val="4579B646"/>
    <w:rsid w:val="457CEB6E"/>
    <w:rsid w:val="4582B911"/>
    <w:rsid w:val="458CA4F1"/>
    <w:rsid w:val="459C2EDF"/>
    <w:rsid w:val="459F3A3C"/>
    <w:rsid w:val="45A0D27E"/>
    <w:rsid w:val="45A1A062"/>
    <w:rsid w:val="45A312D4"/>
    <w:rsid w:val="45A348E0"/>
    <w:rsid w:val="45B30FF3"/>
    <w:rsid w:val="45B3D357"/>
    <w:rsid w:val="45B47CC2"/>
    <w:rsid w:val="45B7A076"/>
    <w:rsid w:val="45C917E9"/>
    <w:rsid w:val="45CCAB8C"/>
    <w:rsid w:val="45D6EB87"/>
    <w:rsid w:val="45D9B440"/>
    <w:rsid w:val="45E13888"/>
    <w:rsid w:val="45E1BA3E"/>
    <w:rsid w:val="45E313C9"/>
    <w:rsid w:val="45E51519"/>
    <w:rsid w:val="45E6C67D"/>
    <w:rsid w:val="45E6CF55"/>
    <w:rsid w:val="45E9B279"/>
    <w:rsid w:val="45EEB2A1"/>
    <w:rsid w:val="45EF155A"/>
    <w:rsid w:val="45EF40E4"/>
    <w:rsid w:val="45F167A5"/>
    <w:rsid w:val="45F1860F"/>
    <w:rsid w:val="45F3160C"/>
    <w:rsid w:val="45F8FAAC"/>
    <w:rsid w:val="45FCE876"/>
    <w:rsid w:val="45FE1731"/>
    <w:rsid w:val="45FEF158"/>
    <w:rsid w:val="4600A79A"/>
    <w:rsid w:val="4603399D"/>
    <w:rsid w:val="460AD2A6"/>
    <w:rsid w:val="460CA81B"/>
    <w:rsid w:val="460D577F"/>
    <w:rsid w:val="460DA763"/>
    <w:rsid w:val="4611BEAF"/>
    <w:rsid w:val="46135DBE"/>
    <w:rsid w:val="4614813C"/>
    <w:rsid w:val="46195FEE"/>
    <w:rsid w:val="461A9E2F"/>
    <w:rsid w:val="461D36A0"/>
    <w:rsid w:val="461D4C80"/>
    <w:rsid w:val="461D8AE4"/>
    <w:rsid w:val="461ECE33"/>
    <w:rsid w:val="4623AF2C"/>
    <w:rsid w:val="462A9F83"/>
    <w:rsid w:val="462F5B6E"/>
    <w:rsid w:val="4630B650"/>
    <w:rsid w:val="463A3851"/>
    <w:rsid w:val="463DAAC2"/>
    <w:rsid w:val="46449BC5"/>
    <w:rsid w:val="4645C436"/>
    <w:rsid w:val="464876CD"/>
    <w:rsid w:val="464C5763"/>
    <w:rsid w:val="4650A7EA"/>
    <w:rsid w:val="46539870"/>
    <w:rsid w:val="46546EB7"/>
    <w:rsid w:val="4657B790"/>
    <w:rsid w:val="4659B5F8"/>
    <w:rsid w:val="4661E1E4"/>
    <w:rsid w:val="4661F74F"/>
    <w:rsid w:val="4665CAC4"/>
    <w:rsid w:val="4667748E"/>
    <w:rsid w:val="466B401F"/>
    <w:rsid w:val="466BAECB"/>
    <w:rsid w:val="4670DFD3"/>
    <w:rsid w:val="4674F2E8"/>
    <w:rsid w:val="467540F1"/>
    <w:rsid w:val="467BB20D"/>
    <w:rsid w:val="467D815E"/>
    <w:rsid w:val="4681E6EC"/>
    <w:rsid w:val="46869AA4"/>
    <w:rsid w:val="468FB7A3"/>
    <w:rsid w:val="4692C429"/>
    <w:rsid w:val="4698616D"/>
    <w:rsid w:val="469A8920"/>
    <w:rsid w:val="46A2056C"/>
    <w:rsid w:val="46A5EA08"/>
    <w:rsid w:val="46ABBC37"/>
    <w:rsid w:val="46AE4F1B"/>
    <w:rsid w:val="46AECA57"/>
    <w:rsid w:val="46B0FDD7"/>
    <w:rsid w:val="46B104B4"/>
    <w:rsid w:val="46C07A42"/>
    <w:rsid w:val="46C481A3"/>
    <w:rsid w:val="46CA0E8B"/>
    <w:rsid w:val="46CE8B19"/>
    <w:rsid w:val="46CEBA3C"/>
    <w:rsid w:val="46CF474D"/>
    <w:rsid w:val="46D2CC6E"/>
    <w:rsid w:val="46D3345D"/>
    <w:rsid w:val="46D3A8BA"/>
    <w:rsid w:val="46D3E70D"/>
    <w:rsid w:val="46D687AD"/>
    <w:rsid w:val="46DCAB46"/>
    <w:rsid w:val="46E135FD"/>
    <w:rsid w:val="46E5521D"/>
    <w:rsid w:val="46E94F48"/>
    <w:rsid w:val="46EE0AE3"/>
    <w:rsid w:val="46EE541F"/>
    <w:rsid w:val="46EFDC5C"/>
    <w:rsid w:val="46F27808"/>
    <w:rsid w:val="46F2CE1C"/>
    <w:rsid w:val="46F3792E"/>
    <w:rsid w:val="46F9CCE8"/>
    <w:rsid w:val="46FE5402"/>
    <w:rsid w:val="46FEBD58"/>
    <w:rsid w:val="47066933"/>
    <w:rsid w:val="470B204C"/>
    <w:rsid w:val="470D2B00"/>
    <w:rsid w:val="471349E4"/>
    <w:rsid w:val="471BD7D0"/>
    <w:rsid w:val="472C76B8"/>
    <w:rsid w:val="472E5F71"/>
    <w:rsid w:val="472F28EB"/>
    <w:rsid w:val="4732CADE"/>
    <w:rsid w:val="47371256"/>
    <w:rsid w:val="4737170E"/>
    <w:rsid w:val="47385CA2"/>
    <w:rsid w:val="473961E7"/>
    <w:rsid w:val="473B4B1B"/>
    <w:rsid w:val="473C10FE"/>
    <w:rsid w:val="473D9B2C"/>
    <w:rsid w:val="47402C2A"/>
    <w:rsid w:val="47415A7F"/>
    <w:rsid w:val="47432626"/>
    <w:rsid w:val="474697D1"/>
    <w:rsid w:val="47499A04"/>
    <w:rsid w:val="474AC706"/>
    <w:rsid w:val="4750572C"/>
    <w:rsid w:val="47546D60"/>
    <w:rsid w:val="475B55EB"/>
    <w:rsid w:val="4760653C"/>
    <w:rsid w:val="47625D80"/>
    <w:rsid w:val="476C1FFF"/>
    <w:rsid w:val="476CC53B"/>
    <w:rsid w:val="47715664"/>
    <w:rsid w:val="477299C3"/>
    <w:rsid w:val="4776080F"/>
    <w:rsid w:val="477A4CC1"/>
    <w:rsid w:val="477D08E9"/>
    <w:rsid w:val="478E9054"/>
    <w:rsid w:val="478F946E"/>
    <w:rsid w:val="4793C2FF"/>
    <w:rsid w:val="47AA0468"/>
    <w:rsid w:val="47B01278"/>
    <w:rsid w:val="47B1CE35"/>
    <w:rsid w:val="47B61280"/>
    <w:rsid w:val="47B66E90"/>
    <w:rsid w:val="47B71B0D"/>
    <w:rsid w:val="47B79B89"/>
    <w:rsid w:val="47BF3D32"/>
    <w:rsid w:val="47C4BA1D"/>
    <w:rsid w:val="47C94736"/>
    <w:rsid w:val="47CA971F"/>
    <w:rsid w:val="47CAF7CD"/>
    <w:rsid w:val="47CB96AB"/>
    <w:rsid w:val="47CC7A77"/>
    <w:rsid w:val="47D14A9B"/>
    <w:rsid w:val="47D5E5A8"/>
    <w:rsid w:val="47DB6638"/>
    <w:rsid w:val="47DF6B89"/>
    <w:rsid w:val="47E09B43"/>
    <w:rsid w:val="47E12C0C"/>
    <w:rsid w:val="47ED0359"/>
    <w:rsid w:val="47F1B85A"/>
    <w:rsid w:val="47F5226F"/>
    <w:rsid w:val="47F995F5"/>
    <w:rsid w:val="47F9F0D0"/>
    <w:rsid w:val="47FF1444"/>
    <w:rsid w:val="47FFAC93"/>
    <w:rsid w:val="48048C62"/>
    <w:rsid w:val="480954DA"/>
    <w:rsid w:val="480E15F4"/>
    <w:rsid w:val="48109630"/>
    <w:rsid w:val="48161CD2"/>
    <w:rsid w:val="481B23A6"/>
    <w:rsid w:val="481C76C2"/>
    <w:rsid w:val="481D2A52"/>
    <w:rsid w:val="481D9134"/>
    <w:rsid w:val="481EE5D7"/>
    <w:rsid w:val="482C5162"/>
    <w:rsid w:val="483394CB"/>
    <w:rsid w:val="4839156B"/>
    <w:rsid w:val="483B3FFA"/>
    <w:rsid w:val="483C0AC6"/>
    <w:rsid w:val="483C31E8"/>
    <w:rsid w:val="4843B783"/>
    <w:rsid w:val="48473C86"/>
    <w:rsid w:val="484D9946"/>
    <w:rsid w:val="484E6072"/>
    <w:rsid w:val="484F3371"/>
    <w:rsid w:val="484F5B2F"/>
    <w:rsid w:val="48516304"/>
    <w:rsid w:val="4851A8B7"/>
    <w:rsid w:val="48555C07"/>
    <w:rsid w:val="48578643"/>
    <w:rsid w:val="485B9390"/>
    <w:rsid w:val="485BE6AF"/>
    <w:rsid w:val="4860C789"/>
    <w:rsid w:val="486FDFE6"/>
    <w:rsid w:val="487561F0"/>
    <w:rsid w:val="48786E92"/>
    <w:rsid w:val="4879DE69"/>
    <w:rsid w:val="487C892C"/>
    <w:rsid w:val="48807262"/>
    <w:rsid w:val="48810D78"/>
    <w:rsid w:val="48835326"/>
    <w:rsid w:val="4887A4F2"/>
    <w:rsid w:val="488CFF16"/>
    <w:rsid w:val="48902F5A"/>
    <w:rsid w:val="48914D36"/>
    <w:rsid w:val="4897397D"/>
    <w:rsid w:val="489832D2"/>
    <w:rsid w:val="489BA413"/>
    <w:rsid w:val="48A67289"/>
    <w:rsid w:val="48A69F37"/>
    <w:rsid w:val="48A74164"/>
    <w:rsid w:val="48A74A06"/>
    <w:rsid w:val="48AA9CA0"/>
    <w:rsid w:val="48AD21BF"/>
    <w:rsid w:val="48B24CE0"/>
    <w:rsid w:val="48B68937"/>
    <w:rsid w:val="48B9C3CD"/>
    <w:rsid w:val="48BE8770"/>
    <w:rsid w:val="48C580CD"/>
    <w:rsid w:val="48C8A969"/>
    <w:rsid w:val="48CFCB94"/>
    <w:rsid w:val="48D7F588"/>
    <w:rsid w:val="48D97972"/>
    <w:rsid w:val="48DFC31B"/>
    <w:rsid w:val="48E0E58E"/>
    <w:rsid w:val="48E2089D"/>
    <w:rsid w:val="48E3B974"/>
    <w:rsid w:val="48E6D072"/>
    <w:rsid w:val="48E70564"/>
    <w:rsid w:val="48E961C5"/>
    <w:rsid w:val="48EAE1D2"/>
    <w:rsid w:val="48EBE1EE"/>
    <w:rsid w:val="48F41D43"/>
    <w:rsid w:val="48FC6B00"/>
    <w:rsid w:val="48FD3A3F"/>
    <w:rsid w:val="48FD3EE9"/>
    <w:rsid w:val="4903E4F8"/>
    <w:rsid w:val="490698EF"/>
    <w:rsid w:val="4907A9BE"/>
    <w:rsid w:val="491210C2"/>
    <w:rsid w:val="49173815"/>
    <w:rsid w:val="4918940E"/>
    <w:rsid w:val="491A3950"/>
    <w:rsid w:val="491BF26D"/>
    <w:rsid w:val="49214864"/>
    <w:rsid w:val="492231CB"/>
    <w:rsid w:val="49259D2E"/>
    <w:rsid w:val="49276855"/>
    <w:rsid w:val="49288BD5"/>
    <w:rsid w:val="49343BDB"/>
    <w:rsid w:val="493A7531"/>
    <w:rsid w:val="493C2489"/>
    <w:rsid w:val="49418917"/>
    <w:rsid w:val="49423701"/>
    <w:rsid w:val="494693E7"/>
    <w:rsid w:val="494828FF"/>
    <w:rsid w:val="494B792B"/>
    <w:rsid w:val="494C21FE"/>
    <w:rsid w:val="495CA149"/>
    <w:rsid w:val="495D6F9A"/>
    <w:rsid w:val="4961A25F"/>
    <w:rsid w:val="496265B0"/>
    <w:rsid w:val="4964C96C"/>
    <w:rsid w:val="4968A945"/>
    <w:rsid w:val="496F443E"/>
    <w:rsid w:val="49703460"/>
    <w:rsid w:val="4972D124"/>
    <w:rsid w:val="497B7278"/>
    <w:rsid w:val="497C6D3F"/>
    <w:rsid w:val="498B1C24"/>
    <w:rsid w:val="498D0183"/>
    <w:rsid w:val="498E338A"/>
    <w:rsid w:val="498FD19E"/>
    <w:rsid w:val="4993CADE"/>
    <w:rsid w:val="499D96E2"/>
    <w:rsid w:val="49A45717"/>
    <w:rsid w:val="49A6595A"/>
    <w:rsid w:val="49A667EB"/>
    <w:rsid w:val="49A7279B"/>
    <w:rsid w:val="49ADC327"/>
    <w:rsid w:val="49AF22BB"/>
    <w:rsid w:val="49B45498"/>
    <w:rsid w:val="49B94473"/>
    <w:rsid w:val="49B9F9CA"/>
    <w:rsid w:val="49C109FA"/>
    <w:rsid w:val="49C1B2E8"/>
    <w:rsid w:val="49C2B09E"/>
    <w:rsid w:val="49C3154E"/>
    <w:rsid w:val="49C32110"/>
    <w:rsid w:val="49C4201F"/>
    <w:rsid w:val="49C625D6"/>
    <w:rsid w:val="49C89BF0"/>
    <w:rsid w:val="49C983EE"/>
    <w:rsid w:val="49CDB970"/>
    <w:rsid w:val="49D59D44"/>
    <w:rsid w:val="49D857B6"/>
    <w:rsid w:val="49DC81D8"/>
    <w:rsid w:val="49DCA088"/>
    <w:rsid w:val="49E37E86"/>
    <w:rsid w:val="49E89E99"/>
    <w:rsid w:val="49EF1FDD"/>
    <w:rsid w:val="49EF939C"/>
    <w:rsid w:val="49F7C595"/>
    <w:rsid w:val="4A00C1A7"/>
    <w:rsid w:val="4A0396BB"/>
    <w:rsid w:val="4A0471BD"/>
    <w:rsid w:val="4A0B6C10"/>
    <w:rsid w:val="4A0B78EE"/>
    <w:rsid w:val="4A0B96B9"/>
    <w:rsid w:val="4A1343BE"/>
    <w:rsid w:val="4A157EDD"/>
    <w:rsid w:val="4A1B1DDB"/>
    <w:rsid w:val="4A24A391"/>
    <w:rsid w:val="4A25BD9A"/>
    <w:rsid w:val="4A29F20A"/>
    <w:rsid w:val="4A2B8C26"/>
    <w:rsid w:val="4A3326E3"/>
    <w:rsid w:val="4A33975C"/>
    <w:rsid w:val="4A35E712"/>
    <w:rsid w:val="4A3610E2"/>
    <w:rsid w:val="4A394AE5"/>
    <w:rsid w:val="4A3B64C5"/>
    <w:rsid w:val="4A3CB2F7"/>
    <w:rsid w:val="4A3D51AC"/>
    <w:rsid w:val="4A40DAF0"/>
    <w:rsid w:val="4A478239"/>
    <w:rsid w:val="4A49CEA6"/>
    <w:rsid w:val="4A4AAC8C"/>
    <w:rsid w:val="4A4D5881"/>
    <w:rsid w:val="4A50CE86"/>
    <w:rsid w:val="4A50D569"/>
    <w:rsid w:val="4A5477E0"/>
    <w:rsid w:val="4A59C618"/>
    <w:rsid w:val="4A5BC9D8"/>
    <w:rsid w:val="4A5E611F"/>
    <w:rsid w:val="4A62277B"/>
    <w:rsid w:val="4A62D7E5"/>
    <w:rsid w:val="4A6D3C4E"/>
    <w:rsid w:val="4A6EAB11"/>
    <w:rsid w:val="4A6EBE0B"/>
    <w:rsid w:val="4A726C67"/>
    <w:rsid w:val="4A77C453"/>
    <w:rsid w:val="4A7AE123"/>
    <w:rsid w:val="4A7E2815"/>
    <w:rsid w:val="4A7E2F73"/>
    <w:rsid w:val="4A7F34E0"/>
    <w:rsid w:val="4A84D070"/>
    <w:rsid w:val="4A8BA7C3"/>
    <w:rsid w:val="4A8BD147"/>
    <w:rsid w:val="4A8CD27E"/>
    <w:rsid w:val="4A8D3903"/>
    <w:rsid w:val="4A927CA3"/>
    <w:rsid w:val="4A9298A8"/>
    <w:rsid w:val="4A92BFC2"/>
    <w:rsid w:val="4A9426F3"/>
    <w:rsid w:val="4A967D6F"/>
    <w:rsid w:val="4AA09A70"/>
    <w:rsid w:val="4AA26950"/>
    <w:rsid w:val="4AA65463"/>
    <w:rsid w:val="4AA6B1AA"/>
    <w:rsid w:val="4AA6BE73"/>
    <w:rsid w:val="4AA8A38A"/>
    <w:rsid w:val="4AAA9200"/>
    <w:rsid w:val="4AABD0A2"/>
    <w:rsid w:val="4AAC6C98"/>
    <w:rsid w:val="4AAED3D8"/>
    <w:rsid w:val="4AB357DB"/>
    <w:rsid w:val="4AB461BB"/>
    <w:rsid w:val="4AB4A9AB"/>
    <w:rsid w:val="4AB739E7"/>
    <w:rsid w:val="4ABB63C6"/>
    <w:rsid w:val="4ABCC071"/>
    <w:rsid w:val="4ABD1E12"/>
    <w:rsid w:val="4ABD239C"/>
    <w:rsid w:val="4ABD9D1C"/>
    <w:rsid w:val="4AC238A4"/>
    <w:rsid w:val="4AC4C459"/>
    <w:rsid w:val="4ACD416E"/>
    <w:rsid w:val="4ACF3469"/>
    <w:rsid w:val="4ACF4E7B"/>
    <w:rsid w:val="4ACFE5B5"/>
    <w:rsid w:val="4AD244EA"/>
    <w:rsid w:val="4AD246DF"/>
    <w:rsid w:val="4AD3A8B4"/>
    <w:rsid w:val="4AD9A8BE"/>
    <w:rsid w:val="4AD9B4E2"/>
    <w:rsid w:val="4ADB002B"/>
    <w:rsid w:val="4AE2C053"/>
    <w:rsid w:val="4AE52EEE"/>
    <w:rsid w:val="4AE59ECF"/>
    <w:rsid w:val="4AEB5AA6"/>
    <w:rsid w:val="4AEF1D65"/>
    <w:rsid w:val="4AF3C984"/>
    <w:rsid w:val="4AF52D44"/>
    <w:rsid w:val="4AF69C40"/>
    <w:rsid w:val="4AF70F16"/>
    <w:rsid w:val="4B034044"/>
    <w:rsid w:val="4B050A71"/>
    <w:rsid w:val="4B05509B"/>
    <w:rsid w:val="4B06AACF"/>
    <w:rsid w:val="4B06D80F"/>
    <w:rsid w:val="4B06FF31"/>
    <w:rsid w:val="4B092027"/>
    <w:rsid w:val="4B093ABD"/>
    <w:rsid w:val="4B0A45F5"/>
    <w:rsid w:val="4B10C65C"/>
    <w:rsid w:val="4B189489"/>
    <w:rsid w:val="4B198123"/>
    <w:rsid w:val="4B24B36F"/>
    <w:rsid w:val="4B26D726"/>
    <w:rsid w:val="4B2ABAD2"/>
    <w:rsid w:val="4B2BEA57"/>
    <w:rsid w:val="4B2FF5B2"/>
    <w:rsid w:val="4B35D9E7"/>
    <w:rsid w:val="4B3784E7"/>
    <w:rsid w:val="4B3F54FD"/>
    <w:rsid w:val="4B41A029"/>
    <w:rsid w:val="4B44F3E6"/>
    <w:rsid w:val="4B46452D"/>
    <w:rsid w:val="4B47069A"/>
    <w:rsid w:val="4B5884C3"/>
    <w:rsid w:val="4B598AA0"/>
    <w:rsid w:val="4B5C0317"/>
    <w:rsid w:val="4B6324E3"/>
    <w:rsid w:val="4B68A757"/>
    <w:rsid w:val="4B68CD63"/>
    <w:rsid w:val="4B6CE8A0"/>
    <w:rsid w:val="4B6D5066"/>
    <w:rsid w:val="4B70E690"/>
    <w:rsid w:val="4B716DA5"/>
    <w:rsid w:val="4B750DC0"/>
    <w:rsid w:val="4B7BB97E"/>
    <w:rsid w:val="4B7FB2AA"/>
    <w:rsid w:val="4B81A668"/>
    <w:rsid w:val="4B95357B"/>
    <w:rsid w:val="4B955878"/>
    <w:rsid w:val="4B95AADB"/>
    <w:rsid w:val="4B99D25D"/>
    <w:rsid w:val="4B9F8A61"/>
    <w:rsid w:val="4BA1F609"/>
    <w:rsid w:val="4BA3FFAF"/>
    <w:rsid w:val="4BA9563A"/>
    <w:rsid w:val="4BAC7504"/>
    <w:rsid w:val="4BAE94FE"/>
    <w:rsid w:val="4BAED68B"/>
    <w:rsid w:val="4BB0B102"/>
    <w:rsid w:val="4BB434C1"/>
    <w:rsid w:val="4BB81C9E"/>
    <w:rsid w:val="4BBB6775"/>
    <w:rsid w:val="4BBCB125"/>
    <w:rsid w:val="4BBECB01"/>
    <w:rsid w:val="4BBFA6E8"/>
    <w:rsid w:val="4BC0F799"/>
    <w:rsid w:val="4BC1A5F0"/>
    <w:rsid w:val="4BC1B2DF"/>
    <w:rsid w:val="4BC5C26B"/>
    <w:rsid w:val="4BC91AFD"/>
    <w:rsid w:val="4BCA9F77"/>
    <w:rsid w:val="4BD1F951"/>
    <w:rsid w:val="4BD31A12"/>
    <w:rsid w:val="4BDA3B1E"/>
    <w:rsid w:val="4BDFDBC3"/>
    <w:rsid w:val="4BE02A37"/>
    <w:rsid w:val="4BE2CA08"/>
    <w:rsid w:val="4BE410BD"/>
    <w:rsid w:val="4BE6D59E"/>
    <w:rsid w:val="4BEAE1BC"/>
    <w:rsid w:val="4BF1BCB7"/>
    <w:rsid w:val="4BF43B50"/>
    <w:rsid w:val="4BF50854"/>
    <w:rsid w:val="4BF961FE"/>
    <w:rsid w:val="4BF98FC6"/>
    <w:rsid w:val="4BFB7647"/>
    <w:rsid w:val="4BFEE10F"/>
    <w:rsid w:val="4C039238"/>
    <w:rsid w:val="4C083989"/>
    <w:rsid w:val="4C089E09"/>
    <w:rsid w:val="4C0A30C3"/>
    <w:rsid w:val="4C0AD4BE"/>
    <w:rsid w:val="4C1C38C5"/>
    <w:rsid w:val="4C2D2643"/>
    <w:rsid w:val="4C2D2987"/>
    <w:rsid w:val="4C3AC8ED"/>
    <w:rsid w:val="4C3DF1BC"/>
    <w:rsid w:val="4C3E7D89"/>
    <w:rsid w:val="4C416A12"/>
    <w:rsid w:val="4C41F54F"/>
    <w:rsid w:val="4C41F85E"/>
    <w:rsid w:val="4C471A38"/>
    <w:rsid w:val="4C4965CB"/>
    <w:rsid w:val="4C4E2F48"/>
    <w:rsid w:val="4C507A0C"/>
    <w:rsid w:val="4C5750C1"/>
    <w:rsid w:val="4C5AABB7"/>
    <w:rsid w:val="4C5B1A13"/>
    <w:rsid w:val="4C5C6152"/>
    <w:rsid w:val="4C68C803"/>
    <w:rsid w:val="4C6ACCAD"/>
    <w:rsid w:val="4C6DBE67"/>
    <w:rsid w:val="4C6E1034"/>
    <w:rsid w:val="4C752122"/>
    <w:rsid w:val="4C772DA6"/>
    <w:rsid w:val="4C77DD31"/>
    <w:rsid w:val="4C795290"/>
    <w:rsid w:val="4C7B47B6"/>
    <w:rsid w:val="4C7D826F"/>
    <w:rsid w:val="4C7DFFC7"/>
    <w:rsid w:val="4C80154B"/>
    <w:rsid w:val="4C82921B"/>
    <w:rsid w:val="4C82B35F"/>
    <w:rsid w:val="4C851690"/>
    <w:rsid w:val="4C8897C6"/>
    <w:rsid w:val="4C8952D3"/>
    <w:rsid w:val="4C8D68A0"/>
    <w:rsid w:val="4C90748B"/>
    <w:rsid w:val="4C910F12"/>
    <w:rsid w:val="4C91F98A"/>
    <w:rsid w:val="4C97DB1E"/>
    <w:rsid w:val="4C9F12EC"/>
    <w:rsid w:val="4CA400E3"/>
    <w:rsid w:val="4CA41E86"/>
    <w:rsid w:val="4CA5D39B"/>
    <w:rsid w:val="4CAAB5CB"/>
    <w:rsid w:val="4CB12FA1"/>
    <w:rsid w:val="4CB3DB2E"/>
    <w:rsid w:val="4CB44538"/>
    <w:rsid w:val="4CB47306"/>
    <w:rsid w:val="4CB65CF4"/>
    <w:rsid w:val="4CBCC64A"/>
    <w:rsid w:val="4CC124AD"/>
    <w:rsid w:val="4CC14736"/>
    <w:rsid w:val="4CC1ED7E"/>
    <w:rsid w:val="4CC211CC"/>
    <w:rsid w:val="4CC45D9B"/>
    <w:rsid w:val="4CC61A5F"/>
    <w:rsid w:val="4CC9F450"/>
    <w:rsid w:val="4CCC718E"/>
    <w:rsid w:val="4CCDD4A9"/>
    <w:rsid w:val="4CCF805C"/>
    <w:rsid w:val="4CD14333"/>
    <w:rsid w:val="4CD7EDB7"/>
    <w:rsid w:val="4CD9450E"/>
    <w:rsid w:val="4CDBFBB9"/>
    <w:rsid w:val="4CDC3ACF"/>
    <w:rsid w:val="4CDF362F"/>
    <w:rsid w:val="4CE0B4A0"/>
    <w:rsid w:val="4CE3C1D7"/>
    <w:rsid w:val="4CE4F7C7"/>
    <w:rsid w:val="4CE782B0"/>
    <w:rsid w:val="4CE93B11"/>
    <w:rsid w:val="4CEB6345"/>
    <w:rsid w:val="4CF03B59"/>
    <w:rsid w:val="4CF10BD6"/>
    <w:rsid w:val="4CF29A71"/>
    <w:rsid w:val="4CF33963"/>
    <w:rsid w:val="4CF43DE2"/>
    <w:rsid w:val="4CF6C86F"/>
    <w:rsid w:val="4CF7D7D5"/>
    <w:rsid w:val="4CF90317"/>
    <w:rsid w:val="4CF936AC"/>
    <w:rsid w:val="4CFAFBDC"/>
    <w:rsid w:val="4CFD8CDD"/>
    <w:rsid w:val="4D013E02"/>
    <w:rsid w:val="4D02A1D1"/>
    <w:rsid w:val="4D04565E"/>
    <w:rsid w:val="4D067DC7"/>
    <w:rsid w:val="4D0C17EF"/>
    <w:rsid w:val="4D11BA41"/>
    <w:rsid w:val="4D124BD2"/>
    <w:rsid w:val="4D152B8C"/>
    <w:rsid w:val="4D15B35C"/>
    <w:rsid w:val="4D16CE15"/>
    <w:rsid w:val="4D192583"/>
    <w:rsid w:val="4D1DD72C"/>
    <w:rsid w:val="4D20AE6E"/>
    <w:rsid w:val="4D226A94"/>
    <w:rsid w:val="4D2361BF"/>
    <w:rsid w:val="4D28C64A"/>
    <w:rsid w:val="4D292F7D"/>
    <w:rsid w:val="4D2E3637"/>
    <w:rsid w:val="4D2F41D1"/>
    <w:rsid w:val="4D30F0F7"/>
    <w:rsid w:val="4D383C5E"/>
    <w:rsid w:val="4D39DA68"/>
    <w:rsid w:val="4D400163"/>
    <w:rsid w:val="4D40FA5E"/>
    <w:rsid w:val="4D43AAFD"/>
    <w:rsid w:val="4D467A14"/>
    <w:rsid w:val="4D47E71D"/>
    <w:rsid w:val="4D48C118"/>
    <w:rsid w:val="4D49AA60"/>
    <w:rsid w:val="4D520B04"/>
    <w:rsid w:val="4D53ECD6"/>
    <w:rsid w:val="4D566AB7"/>
    <w:rsid w:val="4D571D49"/>
    <w:rsid w:val="4D5DCA78"/>
    <w:rsid w:val="4D5FBECB"/>
    <w:rsid w:val="4D6192CC"/>
    <w:rsid w:val="4D648A20"/>
    <w:rsid w:val="4D656049"/>
    <w:rsid w:val="4D68D3D5"/>
    <w:rsid w:val="4D698DD4"/>
    <w:rsid w:val="4D70CB9A"/>
    <w:rsid w:val="4D723C2A"/>
    <w:rsid w:val="4D729F99"/>
    <w:rsid w:val="4D7516FE"/>
    <w:rsid w:val="4D75BE3A"/>
    <w:rsid w:val="4D81B584"/>
    <w:rsid w:val="4D88762B"/>
    <w:rsid w:val="4D8ACBBF"/>
    <w:rsid w:val="4D8AD98B"/>
    <w:rsid w:val="4D8AE859"/>
    <w:rsid w:val="4D9006A5"/>
    <w:rsid w:val="4D90AE7A"/>
    <w:rsid w:val="4D910D87"/>
    <w:rsid w:val="4D930D1C"/>
    <w:rsid w:val="4D94EADE"/>
    <w:rsid w:val="4D951D38"/>
    <w:rsid w:val="4D957209"/>
    <w:rsid w:val="4D9C96D7"/>
    <w:rsid w:val="4D9D3EE3"/>
    <w:rsid w:val="4D9D40B4"/>
    <w:rsid w:val="4D9E0EE7"/>
    <w:rsid w:val="4D9FE87D"/>
    <w:rsid w:val="4DA251EE"/>
    <w:rsid w:val="4DA34CE0"/>
    <w:rsid w:val="4DAABF37"/>
    <w:rsid w:val="4DAB64BD"/>
    <w:rsid w:val="4DAE1F53"/>
    <w:rsid w:val="4DB2E1D7"/>
    <w:rsid w:val="4DB4799D"/>
    <w:rsid w:val="4DBF03E8"/>
    <w:rsid w:val="4DBF500D"/>
    <w:rsid w:val="4DC7E0FA"/>
    <w:rsid w:val="4DC86438"/>
    <w:rsid w:val="4DC8B725"/>
    <w:rsid w:val="4DC981E8"/>
    <w:rsid w:val="4DCAF40A"/>
    <w:rsid w:val="4DCDC6C0"/>
    <w:rsid w:val="4DCF1DCF"/>
    <w:rsid w:val="4DD543FA"/>
    <w:rsid w:val="4DD7A971"/>
    <w:rsid w:val="4DD7C8CB"/>
    <w:rsid w:val="4DD8A740"/>
    <w:rsid w:val="4DDE5F35"/>
    <w:rsid w:val="4DDFF9E0"/>
    <w:rsid w:val="4DE1A128"/>
    <w:rsid w:val="4DECE379"/>
    <w:rsid w:val="4DEFC6FC"/>
    <w:rsid w:val="4DF12E50"/>
    <w:rsid w:val="4DF84CD1"/>
    <w:rsid w:val="4E08BADD"/>
    <w:rsid w:val="4E0AB4F8"/>
    <w:rsid w:val="4E0E2565"/>
    <w:rsid w:val="4E0E3EDC"/>
    <w:rsid w:val="4E107249"/>
    <w:rsid w:val="4E16CFB1"/>
    <w:rsid w:val="4E19C4D1"/>
    <w:rsid w:val="4E204D5E"/>
    <w:rsid w:val="4E212A22"/>
    <w:rsid w:val="4E22C2A6"/>
    <w:rsid w:val="4E22F313"/>
    <w:rsid w:val="4E236774"/>
    <w:rsid w:val="4E252334"/>
    <w:rsid w:val="4E2657F2"/>
    <w:rsid w:val="4E26BC7F"/>
    <w:rsid w:val="4E270B90"/>
    <w:rsid w:val="4E2C8D12"/>
    <w:rsid w:val="4E316FBD"/>
    <w:rsid w:val="4E33CB1F"/>
    <w:rsid w:val="4E37F988"/>
    <w:rsid w:val="4E381741"/>
    <w:rsid w:val="4E3AD82F"/>
    <w:rsid w:val="4E434D08"/>
    <w:rsid w:val="4E475740"/>
    <w:rsid w:val="4E492B20"/>
    <w:rsid w:val="4E4D99CC"/>
    <w:rsid w:val="4E4E089E"/>
    <w:rsid w:val="4E58BF7C"/>
    <w:rsid w:val="4E61E9FA"/>
    <w:rsid w:val="4E64AAD3"/>
    <w:rsid w:val="4E6901DE"/>
    <w:rsid w:val="4E69AD87"/>
    <w:rsid w:val="4E6A0D5B"/>
    <w:rsid w:val="4E77D888"/>
    <w:rsid w:val="4E77EDD9"/>
    <w:rsid w:val="4E787FBE"/>
    <w:rsid w:val="4E7B4ECF"/>
    <w:rsid w:val="4E7F5DA8"/>
    <w:rsid w:val="4E813DC6"/>
    <w:rsid w:val="4E83683F"/>
    <w:rsid w:val="4E84C678"/>
    <w:rsid w:val="4E8588C8"/>
    <w:rsid w:val="4E8BA3E0"/>
    <w:rsid w:val="4E8F1333"/>
    <w:rsid w:val="4E906E7E"/>
    <w:rsid w:val="4E912CD0"/>
    <w:rsid w:val="4E92C15C"/>
    <w:rsid w:val="4E9766BD"/>
    <w:rsid w:val="4E9A82E0"/>
    <w:rsid w:val="4E9BFD71"/>
    <w:rsid w:val="4E9D75FC"/>
    <w:rsid w:val="4E9E4081"/>
    <w:rsid w:val="4E9E6ABD"/>
    <w:rsid w:val="4E9E6AEB"/>
    <w:rsid w:val="4EA79A5B"/>
    <w:rsid w:val="4EAF4A1E"/>
    <w:rsid w:val="4EB4DFAF"/>
    <w:rsid w:val="4EC210F2"/>
    <w:rsid w:val="4EC9E4F3"/>
    <w:rsid w:val="4ECAA172"/>
    <w:rsid w:val="4EDB25E7"/>
    <w:rsid w:val="4EDD75EE"/>
    <w:rsid w:val="4EE06366"/>
    <w:rsid w:val="4EE5A8D1"/>
    <w:rsid w:val="4EE612DB"/>
    <w:rsid w:val="4EE8EA9D"/>
    <w:rsid w:val="4EE92B01"/>
    <w:rsid w:val="4EEDF42F"/>
    <w:rsid w:val="4EEE3AAD"/>
    <w:rsid w:val="4EF2EDAA"/>
    <w:rsid w:val="4EF3C3F9"/>
    <w:rsid w:val="4EF460D8"/>
    <w:rsid w:val="4EF63D3B"/>
    <w:rsid w:val="4EF7C58D"/>
    <w:rsid w:val="4EF97694"/>
    <w:rsid w:val="4EFA374E"/>
    <w:rsid w:val="4EFB43B1"/>
    <w:rsid w:val="4F01C0DD"/>
    <w:rsid w:val="4F097A5D"/>
    <w:rsid w:val="4F0E86C9"/>
    <w:rsid w:val="4F0F9133"/>
    <w:rsid w:val="4F179510"/>
    <w:rsid w:val="4F1A759D"/>
    <w:rsid w:val="4F24A5AA"/>
    <w:rsid w:val="4F254F90"/>
    <w:rsid w:val="4F26D997"/>
    <w:rsid w:val="4F278E62"/>
    <w:rsid w:val="4F2C4032"/>
    <w:rsid w:val="4F2DBA84"/>
    <w:rsid w:val="4F2FCC03"/>
    <w:rsid w:val="4F30DB06"/>
    <w:rsid w:val="4F3A5C87"/>
    <w:rsid w:val="4F3B54C7"/>
    <w:rsid w:val="4F3C14F3"/>
    <w:rsid w:val="4F419AEB"/>
    <w:rsid w:val="4F4926FD"/>
    <w:rsid w:val="4F49F9DE"/>
    <w:rsid w:val="4F4B3D7F"/>
    <w:rsid w:val="4F4CCC4E"/>
    <w:rsid w:val="4F53DEED"/>
    <w:rsid w:val="4F5707A5"/>
    <w:rsid w:val="4F5ABC92"/>
    <w:rsid w:val="4F5EDA7C"/>
    <w:rsid w:val="4F5FBCCE"/>
    <w:rsid w:val="4F6787B9"/>
    <w:rsid w:val="4F6866E9"/>
    <w:rsid w:val="4F68EE4C"/>
    <w:rsid w:val="4F71E1C0"/>
    <w:rsid w:val="4F72B8BB"/>
    <w:rsid w:val="4F731283"/>
    <w:rsid w:val="4F7539E2"/>
    <w:rsid w:val="4F7AEF0E"/>
    <w:rsid w:val="4F7BDD37"/>
    <w:rsid w:val="4F7D8642"/>
    <w:rsid w:val="4F7E9CAD"/>
    <w:rsid w:val="4F82791A"/>
    <w:rsid w:val="4F86811D"/>
    <w:rsid w:val="4F8A9232"/>
    <w:rsid w:val="4F8AA64E"/>
    <w:rsid w:val="4F8DC02A"/>
    <w:rsid w:val="4F92C8A5"/>
    <w:rsid w:val="4F9313FC"/>
    <w:rsid w:val="4F931C9D"/>
    <w:rsid w:val="4F93EE58"/>
    <w:rsid w:val="4F94905B"/>
    <w:rsid w:val="4F9C83CC"/>
    <w:rsid w:val="4FA95E67"/>
    <w:rsid w:val="4FAD030C"/>
    <w:rsid w:val="4FADD54A"/>
    <w:rsid w:val="4FAF39F6"/>
    <w:rsid w:val="4FAF3A5B"/>
    <w:rsid w:val="4FB27054"/>
    <w:rsid w:val="4FB44D51"/>
    <w:rsid w:val="4FC1F79A"/>
    <w:rsid w:val="4FC3FC29"/>
    <w:rsid w:val="4FCB9ADD"/>
    <w:rsid w:val="4FCEEAB0"/>
    <w:rsid w:val="4FD50EE2"/>
    <w:rsid w:val="4FD6A4DA"/>
    <w:rsid w:val="4FD6A890"/>
    <w:rsid w:val="4FD6D155"/>
    <w:rsid w:val="4FD7015A"/>
    <w:rsid w:val="4FD9623A"/>
    <w:rsid w:val="4FDA06AB"/>
    <w:rsid w:val="4FE12867"/>
    <w:rsid w:val="4FE4377F"/>
    <w:rsid w:val="4FE47ED0"/>
    <w:rsid w:val="4FE7D952"/>
    <w:rsid w:val="4FECD08E"/>
    <w:rsid w:val="4FED70F5"/>
    <w:rsid w:val="4FEDFDB6"/>
    <w:rsid w:val="4FEEC8B7"/>
    <w:rsid w:val="4FEF8034"/>
    <w:rsid w:val="4FF0F887"/>
    <w:rsid w:val="4FF4A905"/>
    <w:rsid w:val="5003CC3C"/>
    <w:rsid w:val="5004698D"/>
    <w:rsid w:val="5007013A"/>
    <w:rsid w:val="50070299"/>
    <w:rsid w:val="500C9064"/>
    <w:rsid w:val="500EF6DC"/>
    <w:rsid w:val="50118664"/>
    <w:rsid w:val="501656C8"/>
    <w:rsid w:val="501E3A11"/>
    <w:rsid w:val="5025CE4F"/>
    <w:rsid w:val="5027992C"/>
    <w:rsid w:val="50283C37"/>
    <w:rsid w:val="502B8666"/>
    <w:rsid w:val="502D6BD4"/>
    <w:rsid w:val="502F7897"/>
    <w:rsid w:val="502FE053"/>
    <w:rsid w:val="50300BE7"/>
    <w:rsid w:val="5033404F"/>
    <w:rsid w:val="50378AEE"/>
    <w:rsid w:val="5042BCEE"/>
    <w:rsid w:val="5044DEC8"/>
    <w:rsid w:val="504989CE"/>
    <w:rsid w:val="504BA683"/>
    <w:rsid w:val="504C370E"/>
    <w:rsid w:val="504C98BA"/>
    <w:rsid w:val="504CD401"/>
    <w:rsid w:val="504DC3F9"/>
    <w:rsid w:val="504FAA99"/>
    <w:rsid w:val="505CFABD"/>
    <w:rsid w:val="505F6F0D"/>
    <w:rsid w:val="505F98CD"/>
    <w:rsid w:val="5065FDDB"/>
    <w:rsid w:val="50669005"/>
    <w:rsid w:val="5067300E"/>
    <w:rsid w:val="506B3FEC"/>
    <w:rsid w:val="506D8879"/>
    <w:rsid w:val="506F6907"/>
    <w:rsid w:val="507A32C3"/>
    <w:rsid w:val="507B07AC"/>
    <w:rsid w:val="507BEBFE"/>
    <w:rsid w:val="507CDB13"/>
    <w:rsid w:val="507E1AD6"/>
    <w:rsid w:val="508648E8"/>
    <w:rsid w:val="508DC3E8"/>
    <w:rsid w:val="508F13AB"/>
    <w:rsid w:val="5090A5A3"/>
    <w:rsid w:val="50937055"/>
    <w:rsid w:val="509589E1"/>
    <w:rsid w:val="50979AB2"/>
    <w:rsid w:val="509900D9"/>
    <w:rsid w:val="509D201C"/>
    <w:rsid w:val="50A0ABCD"/>
    <w:rsid w:val="50A0C5B3"/>
    <w:rsid w:val="50A2A14B"/>
    <w:rsid w:val="50A3282D"/>
    <w:rsid w:val="50A441EA"/>
    <w:rsid w:val="50A73620"/>
    <w:rsid w:val="50ADAC41"/>
    <w:rsid w:val="50B5C217"/>
    <w:rsid w:val="50B674EF"/>
    <w:rsid w:val="50B91E80"/>
    <w:rsid w:val="50BC59B7"/>
    <w:rsid w:val="50BC68ED"/>
    <w:rsid w:val="50BF81F4"/>
    <w:rsid w:val="50C6437F"/>
    <w:rsid w:val="50C8019E"/>
    <w:rsid w:val="50CAE692"/>
    <w:rsid w:val="50CBC3B8"/>
    <w:rsid w:val="50CF962F"/>
    <w:rsid w:val="50D0FCCF"/>
    <w:rsid w:val="50D73B80"/>
    <w:rsid w:val="50D92D8D"/>
    <w:rsid w:val="50D99B12"/>
    <w:rsid w:val="50DE14BA"/>
    <w:rsid w:val="50DE8C8D"/>
    <w:rsid w:val="50E1AF51"/>
    <w:rsid w:val="50E1E32E"/>
    <w:rsid w:val="50F2B63D"/>
    <w:rsid w:val="50F4929F"/>
    <w:rsid w:val="50F81D28"/>
    <w:rsid w:val="50F8C348"/>
    <w:rsid w:val="50FFF224"/>
    <w:rsid w:val="5104B805"/>
    <w:rsid w:val="51052B33"/>
    <w:rsid w:val="51113C40"/>
    <w:rsid w:val="5111FEDD"/>
    <w:rsid w:val="51123189"/>
    <w:rsid w:val="5113B1DF"/>
    <w:rsid w:val="51141EFA"/>
    <w:rsid w:val="5114EB6E"/>
    <w:rsid w:val="5115FFF7"/>
    <w:rsid w:val="5122ABCB"/>
    <w:rsid w:val="5123E872"/>
    <w:rsid w:val="51240505"/>
    <w:rsid w:val="512477D4"/>
    <w:rsid w:val="512C3079"/>
    <w:rsid w:val="512FDA06"/>
    <w:rsid w:val="513652A0"/>
    <w:rsid w:val="51373663"/>
    <w:rsid w:val="5138DB4E"/>
    <w:rsid w:val="513B0108"/>
    <w:rsid w:val="513CAF70"/>
    <w:rsid w:val="513F5B54"/>
    <w:rsid w:val="5141EE2F"/>
    <w:rsid w:val="514E4854"/>
    <w:rsid w:val="514F18C3"/>
    <w:rsid w:val="515239E9"/>
    <w:rsid w:val="5156CD43"/>
    <w:rsid w:val="515D50D6"/>
    <w:rsid w:val="51629DA4"/>
    <w:rsid w:val="5166C25D"/>
    <w:rsid w:val="516726D4"/>
    <w:rsid w:val="516AB62C"/>
    <w:rsid w:val="517376D9"/>
    <w:rsid w:val="51776F01"/>
    <w:rsid w:val="5177A494"/>
    <w:rsid w:val="5180D055"/>
    <w:rsid w:val="5185B71E"/>
    <w:rsid w:val="5188B4D5"/>
    <w:rsid w:val="5189E2B7"/>
    <w:rsid w:val="5189F94B"/>
    <w:rsid w:val="518AB9E6"/>
    <w:rsid w:val="5192FA7B"/>
    <w:rsid w:val="519FEF66"/>
    <w:rsid w:val="51A35D05"/>
    <w:rsid w:val="51A65CDB"/>
    <w:rsid w:val="51A6F45C"/>
    <w:rsid w:val="51B3DCE0"/>
    <w:rsid w:val="51B6FA68"/>
    <w:rsid w:val="51B8335D"/>
    <w:rsid w:val="51B94586"/>
    <w:rsid w:val="51BB1D75"/>
    <w:rsid w:val="51BE17DA"/>
    <w:rsid w:val="51BE96A5"/>
    <w:rsid w:val="51C3A6F5"/>
    <w:rsid w:val="51C93297"/>
    <w:rsid w:val="51CB0AA0"/>
    <w:rsid w:val="51CB624B"/>
    <w:rsid w:val="51CDC283"/>
    <w:rsid w:val="51D161F9"/>
    <w:rsid w:val="51D18914"/>
    <w:rsid w:val="51DE2A1F"/>
    <w:rsid w:val="51E10D40"/>
    <w:rsid w:val="51E4D39F"/>
    <w:rsid w:val="51E56FDC"/>
    <w:rsid w:val="51E80C35"/>
    <w:rsid w:val="51E89CAF"/>
    <w:rsid w:val="51EA3118"/>
    <w:rsid w:val="51EC835D"/>
    <w:rsid w:val="51EEFDDA"/>
    <w:rsid w:val="51F1A23D"/>
    <w:rsid w:val="51FE8E03"/>
    <w:rsid w:val="51FFE797"/>
    <w:rsid w:val="52016A33"/>
    <w:rsid w:val="5202D5CB"/>
    <w:rsid w:val="52048FA6"/>
    <w:rsid w:val="520CD170"/>
    <w:rsid w:val="520D78D6"/>
    <w:rsid w:val="520DCB71"/>
    <w:rsid w:val="520F4650"/>
    <w:rsid w:val="5215DEAE"/>
    <w:rsid w:val="5218661A"/>
    <w:rsid w:val="5219DE5A"/>
    <w:rsid w:val="521B01B4"/>
    <w:rsid w:val="521BBA9C"/>
    <w:rsid w:val="5223D302"/>
    <w:rsid w:val="522AF064"/>
    <w:rsid w:val="522AFD4D"/>
    <w:rsid w:val="522CBF53"/>
    <w:rsid w:val="522DB4ED"/>
    <w:rsid w:val="522E23A8"/>
    <w:rsid w:val="5230B602"/>
    <w:rsid w:val="52311CE6"/>
    <w:rsid w:val="5233D3C3"/>
    <w:rsid w:val="523A740C"/>
    <w:rsid w:val="523B3FEE"/>
    <w:rsid w:val="523C9614"/>
    <w:rsid w:val="523D5C80"/>
    <w:rsid w:val="5240D486"/>
    <w:rsid w:val="5244D384"/>
    <w:rsid w:val="52454C7E"/>
    <w:rsid w:val="5258643F"/>
    <w:rsid w:val="5259B822"/>
    <w:rsid w:val="525A0CC2"/>
    <w:rsid w:val="525B6FB7"/>
    <w:rsid w:val="5260D0C8"/>
    <w:rsid w:val="5263D9CD"/>
    <w:rsid w:val="52653445"/>
    <w:rsid w:val="5265551D"/>
    <w:rsid w:val="52675166"/>
    <w:rsid w:val="52688F55"/>
    <w:rsid w:val="526A0F7D"/>
    <w:rsid w:val="526DBC96"/>
    <w:rsid w:val="526F7813"/>
    <w:rsid w:val="52714418"/>
    <w:rsid w:val="5272F40D"/>
    <w:rsid w:val="5277590D"/>
    <w:rsid w:val="527A8A92"/>
    <w:rsid w:val="527FCAA1"/>
    <w:rsid w:val="528318B4"/>
    <w:rsid w:val="528AE7E2"/>
    <w:rsid w:val="5290615C"/>
    <w:rsid w:val="52908E76"/>
    <w:rsid w:val="5296C3DE"/>
    <w:rsid w:val="52983DEB"/>
    <w:rsid w:val="529C405E"/>
    <w:rsid w:val="529E298D"/>
    <w:rsid w:val="52A124AA"/>
    <w:rsid w:val="52A76B30"/>
    <w:rsid w:val="52A91B0B"/>
    <w:rsid w:val="52AB28CF"/>
    <w:rsid w:val="52AF52BA"/>
    <w:rsid w:val="52B0A493"/>
    <w:rsid w:val="52B14A86"/>
    <w:rsid w:val="52B1D058"/>
    <w:rsid w:val="52B378C7"/>
    <w:rsid w:val="52B6DC1B"/>
    <w:rsid w:val="52B88D03"/>
    <w:rsid w:val="52BBFDF3"/>
    <w:rsid w:val="52BFB8D3"/>
    <w:rsid w:val="52C24710"/>
    <w:rsid w:val="52C6AB38"/>
    <w:rsid w:val="52CA32EA"/>
    <w:rsid w:val="52CC2D67"/>
    <w:rsid w:val="52CDC4DE"/>
    <w:rsid w:val="52DA4013"/>
    <w:rsid w:val="52DBE1A7"/>
    <w:rsid w:val="52DC5713"/>
    <w:rsid w:val="52E5F444"/>
    <w:rsid w:val="52F05379"/>
    <w:rsid w:val="52F92137"/>
    <w:rsid w:val="52FAA285"/>
    <w:rsid w:val="52FB06B4"/>
    <w:rsid w:val="53035DAD"/>
    <w:rsid w:val="530C7E4A"/>
    <w:rsid w:val="530CEA9A"/>
    <w:rsid w:val="53119601"/>
    <w:rsid w:val="531250CD"/>
    <w:rsid w:val="5313A483"/>
    <w:rsid w:val="5314073A"/>
    <w:rsid w:val="53177E5E"/>
    <w:rsid w:val="531BD841"/>
    <w:rsid w:val="531F16BE"/>
    <w:rsid w:val="531F37EF"/>
    <w:rsid w:val="5325DCCA"/>
    <w:rsid w:val="532AEE19"/>
    <w:rsid w:val="532DD030"/>
    <w:rsid w:val="532EB8DA"/>
    <w:rsid w:val="532EEA6C"/>
    <w:rsid w:val="53318CA3"/>
    <w:rsid w:val="5339BD4F"/>
    <w:rsid w:val="533F5CA9"/>
    <w:rsid w:val="5344BC25"/>
    <w:rsid w:val="534AD051"/>
    <w:rsid w:val="5357A7AC"/>
    <w:rsid w:val="535F735D"/>
    <w:rsid w:val="536992E4"/>
    <w:rsid w:val="536CED17"/>
    <w:rsid w:val="5377CA53"/>
    <w:rsid w:val="537BAA3C"/>
    <w:rsid w:val="538039DD"/>
    <w:rsid w:val="53845171"/>
    <w:rsid w:val="53846D10"/>
    <w:rsid w:val="538B7CB4"/>
    <w:rsid w:val="53941D17"/>
    <w:rsid w:val="53965AB5"/>
    <w:rsid w:val="539C13DE"/>
    <w:rsid w:val="539C3B57"/>
    <w:rsid w:val="539D438F"/>
    <w:rsid w:val="539D9E9D"/>
    <w:rsid w:val="53AC0B65"/>
    <w:rsid w:val="53ADBBC0"/>
    <w:rsid w:val="53C37311"/>
    <w:rsid w:val="53C65ECD"/>
    <w:rsid w:val="53C9AF1D"/>
    <w:rsid w:val="53CFD48D"/>
    <w:rsid w:val="53D21F5B"/>
    <w:rsid w:val="53D33848"/>
    <w:rsid w:val="53D3A33B"/>
    <w:rsid w:val="53D4507A"/>
    <w:rsid w:val="53D7A419"/>
    <w:rsid w:val="53D86675"/>
    <w:rsid w:val="53DA2D89"/>
    <w:rsid w:val="53DEF8C3"/>
    <w:rsid w:val="53E12187"/>
    <w:rsid w:val="53E4387C"/>
    <w:rsid w:val="53ED6144"/>
    <w:rsid w:val="53F18ED2"/>
    <w:rsid w:val="53F39507"/>
    <w:rsid w:val="53F4E57C"/>
    <w:rsid w:val="53F74018"/>
    <w:rsid w:val="5400BB75"/>
    <w:rsid w:val="54078CEF"/>
    <w:rsid w:val="54079ED1"/>
    <w:rsid w:val="540A99A4"/>
    <w:rsid w:val="540BD85B"/>
    <w:rsid w:val="54127E3B"/>
    <w:rsid w:val="5413D296"/>
    <w:rsid w:val="5416F50A"/>
    <w:rsid w:val="5419DDCF"/>
    <w:rsid w:val="54204BB4"/>
    <w:rsid w:val="54245289"/>
    <w:rsid w:val="54255E54"/>
    <w:rsid w:val="542A78B1"/>
    <w:rsid w:val="54310FC6"/>
    <w:rsid w:val="5431E088"/>
    <w:rsid w:val="54333421"/>
    <w:rsid w:val="5439D69E"/>
    <w:rsid w:val="543B0546"/>
    <w:rsid w:val="544478C7"/>
    <w:rsid w:val="54477132"/>
    <w:rsid w:val="5449BB2F"/>
    <w:rsid w:val="544D0331"/>
    <w:rsid w:val="5451818E"/>
    <w:rsid w:val="54560C5A"/>
    <w:rsid w:val="545887CB"/>
    <w:rsid w:val="545D8F38"/>
    <w:rsid w:val="54643DD4"/>
    <w:rsid w:val="5465C3FD"/>
    <w:rsid w:val="546B86BB"/>
    <w:rsid w:val="546E5F4E"/>
    <w:rsid w:val="54753206"/>
    <w:rsid w:val="5478ED22"/>
    <w:rsid w:val="5479A2E6"/>
    <w:rsid w:val="547FB364"/>
    <w:rsid w:val="5483CD64"/>
    <w:rsid w:val="5488E536"/>
    <w:rsid w:val="548C544E"/>
    <w:rsid w:val="548E4FB4"/>
    <w:rsid w:val="548F2CCE"/>
    <w:rsid w:val="548FB02E"/>
    <w:rsid w:val="54975663"/>
    <w:rsid w:val="549AB9BF"/>
    <w:rsid w:val="549D11A5"/>
    <w:rsid w:val="549F6A9E"/>
    <w:rsid w:val="54A290A1"/>
    <w:rsid w:val="54A93A92"/>
    <w:rsid w:val="54AA19B3"/>
    <w:rsid w:val="54AB9A4E"/>
    <w:rsid w:val="54B150C8"/>
    <w:rsid w:val="54B258AD"/>
    <w:rsid w:val="54D06518"/>
    <w:rsid w:val="54D357BA"/>
    <w:rsid w:val="54D77166"/>
    <w:rsid w:val="54E0046A"/>
    <w:rsid w:val="54E78958"/>
    <w:rsid w:val="54EA8BFF"/>
    <w:rsid w:val="54EDFBD1"/>
    <w:rsid w:val="54EEFCB4"/>
    <w:rsid w:val="54F39497"/>
    <w:rsid w:val="54F3D5AB"/>
    <w:rsid w:val="54F5BFF1"/>
    <w:rsid w:val="54F8288F"/>
    <w:rsid w:val="54F9DB9F"/>
    <w:rsid w:val="54FA8F76"/>
    <w:rsid w:val="54FABB4D"/>
    <w:rsid w:val="5501F76F"/>
    <w:rsid w:val="551056AA"/>
    <w:rsid w:val="5510DF04"/>
    <w:rsid w:val="55135E51"/>
    <w:rsid w:val="55168F05"/>
    <w:rsid w:val="551C4640"/>
    <w:rsid w:val="551E64E0"/>
    <w:rsid w:val="551FC91A"/>
    <w:rsid w:val="552B15B6"/>
    <w:rsid w:val="552C0382"/>
    <w:rsid w:val="55345B7F"/>
    <w:rsid w:val="55353B7A"/>
    <w:rsid w:val="553856BF"/>
    <w:rsid w:val="55387187"/>
    <w:rsid w:val="55396EFE"/>
    <w:rsid w:val="553EDE06"/>
    <w:rsid w:val="55472A41"/>
    <w:rsid w:val="554B414D"/>
    <w:rsid w:val="554B49B1"/>
    <w:rsid w:val="5553D4C3"/>
    <w:rsid w:val="555EE489"/>
    <w:rsid w:val="55602ED4"/>
    <w:rsid w:val="5569C3CD"/>
    <w:rsid w:val="55711406"/>
    <w:rsid w:val="557550B5"/>
    <w:rsid w:val="5578A4DE"/>
    <w:rsid w:val="557A10FC"/>
    <w:rsid w:val="557DFE64"/>
    <w:rsid w:val="557E7C82"/>
    <w:rsid w:val="5583C4D2"/>
    <w:rsid w:val="55867B54"/>
    <w:rsid w:val="5587DC4F"/>
    <w:rsid w:val="5588738E"/>
    <w:rsid w:val="558DFFA9"/>
    <w:rsid w:val="55910368"/>
    <w:rsid w:val="5594C6EF"/>
    <w:rsid w:val="5594FF01"/>
    <w:rsid w:val="559A2E12"/>
    <w:rsid w:val="559C878F"/>
    <w:rsid w:val="55A034DE"/>
    <w:rsid w:val="55A13559"/>
    <w:rsid w:val="55A83D3E"/>
    <w:rsid w:val="55A8E674"/>
    <w:rsid w:val="55AAE594"/>
    <w:rsid w:val="55B231E1"/>
    <w:rsid w:val="55B30FDC"/>
    <w:rsid w:val="55B5355C"/>
    <w:rsid w:val="55B93923"/>
    <w:rsid w:val="55B9E2A9"/>
    <w:rsid w:val="55BE6DF3"/>
    <w:rsid w:val="55BEA187"/>
    <w:rsid w:val="55C14659"/>
    <w:rsid w:val="55C79E35"/>
    <w:rsid w:val="55C9AE22"/>
    <w:rsid w:val="55CD0ED0"/>
    <w:rsid w:val="55CE2484"/>
    <w:rsid w:val="55D5A230"/>
    <w:rsid w:val="55D902AE"/>
    <w:rsid w:val="55DF3312"/>
    <w:rsid w:val="55F08A97"/>
    <w:rsid w:val="55F0AF39"/>
    <w:rsid w:val="55F25FE1"/>
    <w:rsid w:val="55F3CE4F"/>
    <w:rsid w:val="55F7AD01"/>
    <w:rsid w:val="55F92638"/>
    <w:rsid w:val="55FE451F"/>
    <w:rsid w:val="56001640"/>
    <w:rsid w:val="5600A6F2"/>
    <w:rsid w:val="5600B1EC"/>
    <w:rsid w:val="5600DCFC"/>
    <w:rsid w:val="5610868C"/>
    <w:rsid w:val="56152CCB"/>
    <w:rsid w:val="5619EBD8"/>
    <w:rsid w:val="561D7F1B"/>
    <w:rsid w:val="561E358D"/>
    <w:rsid w:val="5630869F"/>
    <w:rsid w:val="5634A482"/>
    <w:rsid w:val="5639EF68"/>
    <w:rsid w:val="563F297A"/>
    <w:rsid w:val="56484349"/>
    <w:rsid w:val="564C2510"/>
    <w:rsid w:val="564D5AB4"/>
    <w:rsid w:val="564D9C8E"/>
    <w:rsid w:val="564DC174"/>
    <w:rsid w:val="564E1DAA"/>
    <w:rsid w:val="564E58A9"/>
    <w:rsid w:val="564EF1C5"/>
    <w:rsid w:val="56520C77"/>
    <w:rsid w:val="5653874D"/>
    <w:rsid w:val="5653F965"/>
    <w:rsid w:val="56559426"/>
    <w:rsid w:val="5657CB2F"/>
    <w:rsid w:val="5659E68E"/>
    <w:rsid w:val="565CA022"/>
    <w:rsid w:val="565DC26F"/>
    <w:rsid w:val="5662B2EA"/>
    <w:rsid w:val="56640596"/>
    <w:rsid w:val="5666CBA5"/>
    <w:rsid w:val="566729C1"/>
    <w:rsid w:val="566AF1ED"/>
    <w:rsid w:val="566B7864"/>
    <w:rsid w:val="566CB87E"/>
    <w:rsid w:val="566DC934"/>
    <w:rsid w:val="566FAC6D"/>
    <w:rsid w:val="56715E11"/>
    <w:rsid w:val="5671F4DF"/>
    <w:rsid w:val="56764FB6"/>
    <w:rsid w:val="5678C0FC"/>
    <w:rsid w:val="567E56D5"/>
    <w:rsid w:val="5680BEB3"/>
    <w:rsid w:val="5680F544"/>
    <w:rsid w:val="568359B9"/>
    <w:rsid w:val="5686D36C"/>
    <w:rsid w:val="5689F0F3"/>
    <w:rsid w:val="568E51C5"/>
    <w:rsid w:val="56977406"/>
    <w:rsid w:val="5697E42A"/>
    <w:rsid w:val="5697FF7E"/>
    <w:rsid w:val="569F7798"/>
    <w:rsid w:val="56A3FB49"/>
    <w:rsid w:val="56A4EA9B"/>
    <w:rsid w:val="56A9F6B0"/>
    <w:rsid w:val="56AF78AC"/>
    <w:rsid w:val="56B264E3"/>
    <w:rsid w:val="56B7CD9F"/>
    <w:rsid w:val="56B9A3E7"/>
    <w:rsid w:val="56C2E611"/>
    <w:rsid w:val="56C3E5FA"/>
    <w:rsid w:val="56C63969"/>
    <w:rsid w:val="56CA424F"/>
    <w:rsid w:val="56D42720"/>
    <w:rsid w:val="56D53F5F"/>
    <w:rsid w:val="56D6C8D2"/>
    <w:rsid w:val="56DE30C8"/>
    <w:rsid w:val="56E9DE25"/>
    <w:rsid w:val="56EAE505"/>
    <w:rsid w:val="56EAFE15"/>
    <w:rsid w:val="56EC9A10"/>
    <w:rsid w:val="56F14DE6"/>
    <w:rsid w:val="56F83E3D"/>
    <w:rsid w:val="57068C8E"/>
    <w:rsid w:val="57070085"/>
    <w:rsid w:val="570F9215"/>
    <w:rsid w:val="5711621C"/>
    <w:rsid w:val="57129323"/>
    <w:rsid w:val="5713EC25"/>
    <w:rsid w:val="57210E72"/>
    <w:rsid w:val="5723F80C"/>
    <w:rsid w:val="57250206"/>
    <w:rsid w:val="5725549F"/>
    <w:rsid w:val="57276C96"/>
    <w:rsid w:val="572889F6"/>
    <w:rsid w:val="57296236"/>
    <w:rsid w:val="572B66E5"/>
    <w:rsid w:val="572B96E6"/>
    <w:rsid w:val="57319FE1"/>
    <w:rsid w:val="57385803"/>
    <w:rsid w:val="57444A11"/>
    <w:rsid w:val="57456EA6"/>
    <w:rsid w:val="5748B450"/>
    <w:rsid w:val="57490FEC"/>
    <w:rsid w:val="574C51C9"/>
    <w:rsid w:val="574EDD41"/>
    <w:rsid w:val="57518972"/>
    <w:rsid w:val="5753D5C3"/>
    <w:rsid w:val="5756DDDA"/>
    <w:rsid w:val="5760D1E0"/>
    <w:rsid w:val="57610544"/>
    <w:rsid w:val="57620D9B"/>
    <w:rsid w:val="5762CD75"/>
    <w:rsid w:val="5765AD6F"/>
    <w:rsid w:val="576FB181"/>
    <w:rsid w:val="576FD83C"/>
    <w:rsid w:val="577061B2"/>
    <w:rsid w:val="57706E8F"/>
    <w:rsid w:val="577AC2C9"/>
    <w:rsid w:val="577BB53A"/>
    <w:rsid w:val="57801651"/>
    <w:rsid w:val="5782FE39"/>
    <w:rsid w:val="5786D572"/>
    <w:rsid w:val="5788B21E"/>
    <w:rsid w:val="57901D74"/>
    <w:rsid w:val="579267C8"/>
    <w:rsid w:val="5794B3D3"/>
    <w:rsid w:val="57951B65"/>
    <w:rsid w:val="5795BCEF"/>
    <w:rsid w:val="579BDDCD"/>
    <w:rsid w:val="57A6D4CE"/>
    <w:rsid w:val="57A8F17F"/>
    <w:rsid w:val="57B45940"/>
    <w:rsid w:val="57B53A90"/>
    <w:rsid w:val="57B54FA5"/>
    <w:rsid w:val="57B5CEC8"/>
    <w:rsid w:val="57B8BF19"/>
    <w:rsid w:val="57B8E2E9"/>
    <w:rsid w:val="57C1A146"/>
    <w:rsid w:val="57C8D60C"/>
    <w:rsid w:val="57CD1F13"/>
    <w:rsid w:val="57CF797C"/>
    <w:rsid w:val="57D16FA4"/>
    <w:rsid w:val="57D73E89"/>
    <w:rsid w:val="57DA8698"/>
    <w:rsid w:val="57E1B61F"/>
    <w:rsid w:val="57E2EA9E"/>
    <w:rsid w:val="57EA0AAA"/>
    <w:rsid w:val="57ED8722"/>
    <w:rsid w:val="57ED9C72"/>
    <w:rsid w:val="57EEF635"/>
    <w:rsid w:val="57F3CDF0"/>
    <w:rsid w:val="57F99A24"/>
    <w:rsid w:val="57FACDD4"/>
    <w:rsid w:val="57FB27F1"/>
    <w:rsid w:val="57FE3AC5"/>
    <w:rsid w:val="57FE9235"/>
    <w:rsid w:val="580B56D9"/>
    <w:rsid w:val="580F561E"/>
    <w:rsid w:val="58131601"/>
    <w:rsid w:val="58159AE6"/>
    <w:rsid w:val="58173934"/>
    <w:rsid w:val="581B2065"/>
    <w:rsid w:val="581D4826"/>
    <w:rsid w:val="581F5B1E"/>
    <w:rsid w:val="581FF67A"/>
    <w:rsid w:val="5821515E"/>
    <w:rsid w:val="5824711F"/>
    <w:rsid w:val="58256AC9"/>
    <w:rsid w:val="5827A6E9"/>
    <w:rsid w:val="5828AC44"/>
    <w:rsid w:val="5828F54F"/>
    <w:rsid w:val="58297498"/>
    <w:rsid w:val="582C7EC3"/>
    <w:rsid w:val="582CA9C9"/>
    <w:rsid w:val="5830979E"/>
    <w:rsid w:val="58373A44"/>
    <w:rsid w:val="583C2E7C"/>
    <w:rsid w:val="5840142A"/>
    <w:rsid w:val="584204FB"/>
    <w:rsid w:val="5843E9FB"/>
    <w:rsid w:val="5844C75F"/>
    <w:rsid w:val="58459FB4"/>
    <w:rsid w:val="5846A806"/>
    <w:rsid w:val="585376D3"/>
    <w:rsid w:val="58562981"/>
    <w:rsid w:val="58574187"/>
    <w:rsid w:val="5859514A"/>
    <w:rsid w:val="585AC353"/>
    <w:rsid w:val="585B7FA6"/>
    <w:rsid w:val="585E185D"/>
    <w:rsid w:val="585E97FA"/>
    <w:rsid w:val="58612808"/>
    <w:rsid w:val="58621AD8"/>
    <w:rsid w:val="58628B90"/>
    <w:rsid w:val="5862D533"/>
    <w:rsid w:val="58643547"/>
    <w:rsid w:val="58678D7C"/>
    <w:rsid w:val="586ED5F9"/>
    <w:rsid w:val="586F5A2A"/>
    <w:rsid w:val="5871842D"/>
    <w:rsid w:val="587AB888"/>
    <w:rsid w:val="587BBCD3"/>
    <w:rsid w:val="58828DED"/>
    <w:rsid w:val="58865128"/>
    <w:rsid w:val="589240DE"/>
    <w:rsid w:val="58949F4D"/>
    <w:rsid w:val="58979A55"/>
    <w:rsid w:val="589BB708"/>
    <w:rsid w:val="589C87AE"/>
    <w:rsid w:val="58A0C298"/>
    <w:rsid w:val="58A0EED6"/>
    <w:rsid w:val="58A1CAE6"/>
    <w:rsid w:val="58A43453"/>
    <w:rsid w:val="58A49D3B"/>
    <w:rsid w:val="58A72CF0"/>
    <w:rsid w:val="58A910EE"/>
    <w:rsid w:val="58AA3AE5"/>
    <w:rsid w:val="58AB849F"/>
    <w:rsid w:val="58ADC372"/>
    <w:rsid w:val="58AE378B"/>
    <w:rsid w:val="58AF1EFD"/>
    <w:rsid w:val="58B0E99C"/>
    <w:rsid w:val="58BA778D"/>
    <w:rsid w:val="58BBE0F7"/>
    <w:rsid w:val="58BCD914"/>
    <w:rsid w:val="58C0D267"/>
    <w:rsid w:val="58C240B6"/>
    <w:rsid w:val="58C29C0F"/>
    <w:rsid w:val="58C73BDB"/>
    <w:rsid w:val="58CC3DE3"/>
    <w:rsid w:val="58CE5CD7"/>
    <w:rsid w:val="58D29EC1"/>
    <w:rsid w:val="58D57BDE"/>
    <w:rsid w:val="58D665C5"/>
    <w:rsid w:val="58DA6B76"/>
    <w:rsid w:val="58DB4323"/>
    <w:rsid w:val="58E04D7D"/>
    <w:rsid w:val="58E1614D"/>
    <w:rsid w:val="58E16C9A"/>
    <w:rsid w:val="58E392D0"/>
    <w:rsid w:val="58EBF6BB"/>
    <w:rsid w:val="58ED59D3"/>
    <w:rsid w:val="58ED84A2"/>
    <w:rsid w:val="58F08F0E"/>
    <w:rsid w:val="58F2BD82"/>
    <w:rsid w:val="58F38E4D"/>
    <w:rsid w:val="58F541A2"/>
    <w:rsid w:val="58F685CB"/>
    <w:rsid w:val="58FD386A"/>
    <w:rsid w:val="58FDA173"/>
    <w:rsid w:val="58FF2AD4"/>
    <w:rsid w:val="59003427"/>
    <w:rsid w:val="5900C73D"/>
    <w:rsid w:val="5901500C"/>
    <w:rsid w:val="59044941"/>
    <w:rsid w:val="59095969"/>
    <w:rsid w:val="591748A8"/>
    <w:rsid w:val="5921C5B7"/>
    <w:rsid w:val="5926A4BB"/>
    <w:rsid w:val="592A7432"/>
    <w:rsid w:val="592C8B92"/>
    <w:rsid w:val="593569D9"/>
    <w:rsid w:val="593BCA03"/>
    <w:rsid w:val="593BFE78"/>
    <w:rsid w:val="593C8F72"/>
    <w:rsid w:val="5941DC6F"/>
    <w:rsid w:val="5942CCEA"/>
    <w:rsid w:val="5942F97B"/>
    <w:rsid w:val="594BE54D"/>
    <w:rsid w:val="594D6254"/>
    <w:rsid w:val="594DEF6C"/>
    <w:rsid w:val="594EC6A1"/>
    <w:rsid w:val="59518C9A"/>
    <w:rsid w:val="595FAC35"/>
    <w:rsid w:val="5963DC12"/>
    <w:rsid w:val="5966E940"/>
    <w:rsid w:val="59689691"/>
    <w:rsid w:val="596BA49D"/>
    <w:rsid w:val="596BEE92"/>
    <w:rsid w:val="596ED730"/>
    <w:rsid w:val="5971CE19"/>
    <w:rsid w:val="59742C6D"/>
    <w:rsid w:val="597AC849"/>
    <w:rsid w:val="597CFCA4"/>
    <w:rsid w:val="597D8680"/>
    <w:rsid w:val="5982B650"/>
    <w:rsid w:val="5983FDBC"/>
    <w:rsid w:val="598B104D"/>
    <w:rsid w:val="598E5346"/>
    <w:rsid w:val="598E6566"/>
    <w:rsid w:val="59937B99"/>
    <w:rsid w:val="59969890"/>
    <w:rsid w:val="59999968"/>
    <w:rsid w:val="599D715C"/>
    <w:rsid w:val="599EEE66"/>
    <w:rsid w:val="599FECBF"/>
    <w:rsid w:val="59A2BFB3"/>
    <w:rsid w:val="59A57C37"/>
    <w:rsid w:val="59A9FEFD"/>
    <w:rsid w:val="59AD7EC4"/>
    <w:rsid w:val="59B0B778"/>
    <w:rsid w:val="59B193FD"/>
    <w:rsid w:val="59B6BEBF"/>
    <w:rsid w:val="59B7836C"/>
    <w:rsid w:val="59B91759"/>
    <w:rsid w:val="59BA9394"/>
    <w:rsid w:val="59C577CA"/>
    <w:rsid w:val="59CBEBEF"/>
    <w:rsid w:val="59D235A6"/>
    <w:rsid w:val="59D27AD8"/>
    <w:rsid w:val="59DCCE2C"/>
    <w:rsid w:val="59DF2140"/>
    <w:rsid w:val="59E6A86B"/>
    <w:rsid w:val="59F2EAD4"/>
    <w:rsid w:val="59F5380C"/>
    <w:rsid w:val="5A088C44"/>
    <w:rsid w:val="5A0D700B"/>
    <w:rsid w:val="5A0EFFAF"/>
    <w:rsid w:val="5A0F554A"/>
    <w:rsid w:val="5A171183"/>
    <w:rsid w:val="5A171E87"/>
    <w:rsid w:val="5A1858F6"/>
    <w:rsid w:val="5A194648"/>
    <w:rsid w:val="5A1C2FB7"/>
    <w:rsid w:val="5A1DDFD9"/>
    <w:rsid w:val="5A1E6AAB"/>
    <w:rsid w:val="5A21AF14"/>
    <w:rsid w:val="5A222A20"/>
    <w:rsid w:val="5A26B6DE"/>
    <w:rsid w:val="5A27075A"/>
    <w:rsid w:val="5A28D67C"/>
    <w:rsid w:val="5A2FE381"/>
    <w:rsid w:val="5A3615B4"/>
    <w:rsid w:val="5A3820C7"/>
    <w:rsid w:val="5A3DC224"/>
    <w:rsid w:val="5A3EDDF4"/>
    <w:rsid w:val="5A41BBE1"/>
    <w:rsid w:val="5A4554E5"/>
    <w:rsid w:val="5A49B393"/>
    <w:rsid w:val="5A4AE2BF"/>
    <w:rsid w:val="5A4DD0D6"/>
    <w:rsid w:val="5A4F0ED0"/>
    <w:rsid w:val="5A549F66"/>
    <w:rsid w:val="5A5AFE95"/>
    <w:rsid w:val="5A5CDDAD"/>
    <w:rsid w:val="5A5D1367"/>
    <w:rsid w:val="5A5EB356"/>
    <w:rsid w:val="5A6B67C5"/>
    <w:rsid w:val="5A6E49ED"/>
    <w:rsid w:val="5A6EA9BD"/>
    <w:rsid w:val="5A6F6280"/>
    <w:rsid w:val="5A6FF66D"/>
    <w:rsid w:val="5A737318"/>
    <w:rsid w:val="5A75B895"/>
    <w:rsid w:val="5A8080CA"/>
    <w:rsid w:val="5A817E2E"/>
    <w:rsid w:val="5A854387"/>
    <w:rsid w:val="5A8F93A3"/>
    <w:rsid w:val="5A915D9F"/>
    <w:rsid w:val="5A923B8F"/>
    <w:rsid w:val="5A95FB19"/>
    <w:rsid w:val="5A9873F6"/>
    <w:rsid w:val="5A99BCFD"/>
    <w:rsid w:val="5A9ED2D4"/>
    <w:rsid w:val="5AA41137"/>
    <w:rsid w:val="5AA41BFB"/>
    <w:rsid w:val="5AA4382D"/>
    <w:rsid w:val="5AACB3A4"/>
    <w:rsid w:val="5AB3749B"/>
    <w:rsid w:val="5AB43554"/>
    <w:rsid w:val="5ABAD737"/>
    <w:rsid w:val="5ABB7560"/>
    <w:rsid w:val="5ABF1311"/>
    <w:rsid w:val="5AC2A100"/>
    <w:rsid w:val="5AC4095D"/>
    <w:rsid w:val="5AC600ED"/>
    <w:rsid w:val="5AC7CEBB"/>
    <w:rsid w:val="5AC9FBCA"/>
    <w:rsid w:val="5ACC4A93"/>
    <w:rsid w:val="5ACDDBEF"/>
    <w:rsid w:val="5AD4349E"/>
    <w:rsid w:val="5AD5D7BE"/>
    <w:rsid w:val="5AD634C2"/>
    <w:rsid w:val="5AE0723A"/>
    <w:rsid w:val="5AE5BFB8"/>
    <w:rsid w:val="5AEACC5B"/>
    <w:rsid w:val="5AEBED18"/>
    <w:rsid w:val="5AED6F8A"/>
    <w:rsid w:val="5AF5B1C4"/>
    <w:rsid w:val="5AF8649D"/>
    <w:rsid w:val="5AFAFFFD"/>
    <w:rsid w:val="5AFF3A8B"/>
    <w:rsid w:val="5B02D0AA"/>
    <w:rsid w:val="5B076135"/>
    <w:rsid w:val="5B091066"/>
    <w:rsid w:val="5B15B9EA"/>
    <w:rsid w:val="5B1931FD"/>
    <w:rsid w:val="5B1A237A"/>
    <w:rsid w:val="5B1C52DE"/>
    <w:rsid w:val="5B22ACAC"/>
    <w:rsid w:val="5B273177"/>
    <w:rsid w:val="5B296F27"/>
    <w:rsid w:val="5B29C44F"/>
    <w:rsid w:val="5B2DB3F0"/>
    <w:rsid w:val="5B2EA5D8"/>
    <w:rsid w:val="5B310745"/>
    <w:rsid w:val="5B3432D2"/>
    <w:rsid w:val="5B351251"/>
    <w:rsid w:val="5B3670CD"/>
    <w:rsid w:val="5B3711A8"/>
    <w:rsid w:val="5B377717"/>
    <w:rsid w:val="5B37DB81"/>
    <w:rsid w:val="5B385BAC"/>
    <w:rsid w:val="5B3BA829"/>
    <w:rsid w:val="5B3E7EA7"/>
    <w:rsid w:val="5B3EFE81"/>
    <w:rsid w:val="5B438AF6"/>
    <w:rsid w:val="5B47CCD2"/>
    <w:rsid w:val="5B4988DA"/>
    <w:rsid w:val="5B4D5622"/>
    <w:rsid w:val="5B4FE9B1"/>
    <w:rsid w:val="5B521A61"/>
    <w:rsid w:val="5B527356"/>
    <w:rsid w:val="5B56BDC4"/>
    <w:rsid w:val="5B59EC63"/>
    <w:rsid w:val="5B5C5408"/>
    <w:rsid w:val="5B624A85"/>
    <w:rsid w:val="5B6A6ECC"/>
    <w:rsid w:val="5B6FAF1B"/>
    <w:rsid w:val="5B7DA194"/>
    <w:rsid w:val="5B7DCA58"/>
    <w:rsid w:val="5B842F92"/>
    <w:rsid w:val="5B84B1FF"/>
    <w:rsid w:val="5B8F7EF5"/>
    <w:rsid w:val="5B90ED14"/>
    <w:rsid w:val="5B934CD8"/>
    <w:rsid w:val="5B998800"/>
    <w:rsid w:val="5B9C5C04"/>
    <w:rsid w:val="5BA02536"/>
    <w:rsid w:val="5BA15D42"/>
    <w:rsid w:val="5BA283E4"/>
    <w:rsid w:val="5BA42EB7"/>
    <w:rsid w:val="5BAAC1A6"/>
    <w:rsid w:val="5BAC4AA6"/>
    <w:rsid w:val="5BB42957"/>
    <w:rsid w:val="5BBB2451"/>
    <w:rsid w:val="5BC5BF30"/>
    <w:rsid w:val="5BC78FE9"/>
    <w:rsid w:val="5BCBAF60"/>
    <w:rsid w:val="5BCD242D"/>
    <w:rsid w:val="5BCEB7C7"/>
    <w:rsid w:val="5BD2EED9"/>
    <w:rsid w:val="5BDA0224"/>
    <w:rsid w:val="5BDBA3E0"/>
    <w:rsid w:val="5BE08ADA"/>
    <w:rsid w:val="5BE15AFA"/>
    <w:rsid w:val="5BE17262"/>
    <w:rsid w:val="5BE2CE5C"/>
    <w:rsid w:val="5BE678EE"/>
    <w:rsid w:val="5BE76D84"/>
    <w:rsid w:val="5BEF1C12"/>
    <w:rsid w:val="5BF167F4"/>
    <w:rsid w:val="5BF4B347"/>
    <w:rsid w:val="5BF7F60F"/>
    <w:rsid w:val="5BFA5ADA"/>
    <w:rsid w:val="5C00A74D"/>
    <w:rsid w:val="5C05EFDD"/>
    <w:rsid w:val="5C0EBF9D"/>
    <w:rsid w:val="5C0EC396"/>
    <w:rsid w:val="5C15FBB6"/>
    <w:rsid w:val="5C23F0BF"/>
    <w:rsid w:val="5C268886"/>
    <w:rsid w:val="5C2C64AD"/>
    <w:rsid w:val="5C2EEABA"/>
    <w:rsid w:val="5C312496"/>
    <w:rsid w:val="5C387015"/>
    <w:rsid w:val="5C3C7457"/>
    <w:rsid w:val="5C3E70F1"/>
    <w:rsid w:val="5C4182E4"/>
    <w:rsid w:val="5C47FD36"/>
    <w:rsid w:val="5C4930B3"/>
    <w:rsid w:val="5C4C0BB0"/>
    <w:rsid w:val="5C4FEB20"/>
    <w:rsid w:val="5C560621"/>
    <w:rsid w:val="5C5E084B"/>
    <w:rsid w:val="5C628E89"/>
    <w:rsid w:val="5C6599E4"/>
    <w:rsid w:val="5C69AF8D"/>
    <w:rsid w:val="5C6A3658"/>
    <w:rsid w:val="5C6AB4A1"/>
    <w:rsid w:val="5C6B69FF"/>
    <w:rsid w:val="5C6DA732"/>
    <w:rsid w:val="5C6E0914"/>
    <w:rsid w:val="5C6FE569"/>
    <w:rsid w:val="5C7C4251"/>
    <w:rsid w:val="5C7D8138"/>
    <w:rsid w:val="5C7EC144"/>
    <w:rsid w:val="5C7EC3D4"/>
    <w:rsid w:val="5C813CCC"/>
    <w:rsid w:val="5C8C2890"/>
    <w:rsid w:val="5C8D77BE"/>
    <w:rsid w:val="5C8F7AD8"/>
    <w:rsid w:val="5C9763E0"/>
    <w:rsid w:val="5C9DC727"/>
    <w:rsid w:val="5CA4E0C7"/>
    <w:rsid w:val="5CA9D97B"/>
    <w:rsid w:val="5CAE19F4"/>
    <w:rsid w:val="5CAEA8C8"/>
    <w:rsid w:val="5CB2B00D"/>
    <w:rsid w:val="5CB38120"/>
    <w:rsid w:val="5CB6E5DD"/>
    <w:rsid w:val="5CBF3055"/>
    <w:rsid w:val="5CC3D62C"/>
    <w:rsid w:val="5CC94AA1"/>
    <w:rsid w:val="5CCA79C6"/>
    <w:rsid w:val="5CCFEA7B"/>
    <w:rsid w:val="5CD34778"/>
    <w:rsid w:val="5CD6167B"/>
    <w:rsid w:val="5CDBDD6A"/>
    <w:rsid w:val="5CDBEA74"/>
    <w:rsid w:val="5CDC6061"/>
    <w:rsid w:val="5CDDFABD"/>
    <w:rsid w:val="5CDEB71F"/>
    <w:rsid w:val="5CE1CB54"/>
    <w:rsid w:val="5CE34A89"/>
    <w:rsid w:val="5CE3B92D"/>
    <w:rsid w:val="5CE51092"/>
    <w:rsid w:val="5CE80280"/>
    <w:rsid w:val="5CE907DE"/>
    <w:rsid w:val="5CEF49A8"/>
    <w:rsid w:val="5CF98410"/>
    <w:rsid w:val="5D055832"/>
    <w:rsid w:val="5D0835EF"/>
    <w:rsid w:val="5D0CB079"/>
    <w:rsid w:val="5D116F18"/>
    <w:rsid w:val="5D14FD7A"/>
    <w:rsid w:val="5D156395"/>
    <w:rsid w:val="5D18E8CE"/>
    <w:rsid w:val="5D1992DF"/>
    <w:rsid w:val="5D1FFFF3"/>
    <w:rsid w:val="5D217A70"/>
    <w:rsid w:val="5D22EEA0"/>
    <w:rsid w:val="5D262587"/>
    <w:rsid w:val="5D2753D9"/>
    <w:rsid w:val="5D2D67EC"/>
    <w:rsid w:val="5D3E615B"/>
    <w:rsid w:val="5D4470E8"/>
    <w:rsid w:val="5D4480E3"/>
    <w:rsid w:val="5D44E72C"/>
    <w:rsid w:val="5D465CF4"/>
    <w:rsid w:val="5D5189C0"/>
    <w:rsid w:val="5D519B34"/>
    <w:rsid w:val="5D53CD8E"/>
    <w:rsid w:val="5D54B027"/>
    <w:rsid w:val="5D5781DB"/>
    <w:rsid w:val="5D5F08E7"/>
    <w:rsid w:val="5D5F308E"/>
    <w:rsid w:val="5D606990"/>
    <w:rsid w:val="5D60B483"/>
    <w:rsid w:val="5D63F363"/>
    <w:rsid w:val="5D656C4B"/>
    <w:rsid w:val="5D67F24E"/>
    <w:rsid w:val="5D717E32"/>
    <w:rsid w:val="5D71B7B1"/>
    <w:rsid w:val="5D77C782"/>
    <w:rsid w:val="5D7F8F90"/>
    <w:rsid w:val="5D8206E0"/>
    <w:rsid w:val="5D8FC62E"/>
    <w:rsid w:val="5D9083A8"/>
    <w:rsid w:val="5D920431"/>
    <w:rsid w:val="5D953141"/>
    <w:rsid w:val="5D9828AA"/>
    <w:rsid w:val="5D9ADC90"/>
    <w:rsid w:val="5D9DDB96"/>
    <w:rsid w:val="5DA6EB3D"/>
    <w:rsid w:val="5DA8F942"/>
    <w:rsid w:val="5DAA51F3"/>
    <w:rsid w:val="5DAFBC5E"/>
    <w:rsid w:val="5DB0D4E2"/>
    <w:rsid w:val="5DB17BEA"/>
    <w:rsid w:val="5DB407B5"/>
    <w:rsid w:val="5DB4150C"/>
    <w:rsid w:val="5DB6F609"/>
    <w:rsid w:val="5DB81D70"/>
    <w:rsid w:val="5DB9F10F"/>
    <w:rsid w:val="5DBD3901"/>
    <w:rsid w:val="5DC78D05"/>
    <w:rsid w:val="5DCC9C61"/>
    <w:rsid w:val="5DD31163"/>
    <w:rsid w:val="5DD4D507"/>
    <w:rsid w:val="5DD796C3"/>
    <w:rsid w:val="5DE15581"/>
    <w:rsid w:val="5DE412BE"/>
    <w:rsid w:val="5DE7E5C4"/>
    <w:rsid w:val="5DEBD616"/>
    <w:rsid w:val="5DEF4CF3"/>
    <w:rsid w:val="5DF86BCD"/>
    <w:rsid w:val="5DF98440"/>
    <w:rsid w:val="5DFE249F"/>
    <w:rsid w:val="5DFF6F7D"/>
    <w:rsid w:val="5E03168C"/>
    <w:rsid w:val="5E06D561"/>
    <w:rsid w:val="5E071F26"/>
    <w:rsid w:val="5E0788D5"/>
    <w:rsid w:val="5E085D45"/>
    <w:rsid w:val="5E0CA821"/>
    <w:rsid w:val="5E103099"/>
    <w:rsid w:val="5E105BD5"/>
    <w:rsid w:val="5E154E8C"/>
    <w:rsid w:val="5E19EF89"/>
    <w:rsid w:val="5E1BC1A6"/>
    <w:rsid w:val="5E1C4831"/>
    <w:rsid w:val="5E209A9D"/>
    <w:rsid w:val="5E262062"/>
    <w:rsid w:val="5E2733AC"/>
    <w:rsid w:val="5E279314"/>
    <w:rsid w:val="5E2A251E"/>
    <w:rsid w:val="5E2D94D3"/>
    <w:rsid w:val="5E34FDD4"/>
    <w:rsid w:val="5E36D589"/>
    <w:rsid w:val="5E38F81B"/>
    <w:rsid w:val="5E39CBF1"/>
    <w:rsid w:val="5E3B5EDC"/>
    <w:rsid w:val="5E3C3766"/>
    <w:rsid w:val="5E3D24F2"/>
    <w:rsid w:val="5E3E13B0"/>
    <w:rsid w:val="5E421F32"/>
    <w:rsid w:val="5E47975B"/>
    <w:rsid w:val="5E486148"/>
    <w:rsid w:val="5E4C5F6E"/>
    <w:rsid w:val="5E4ED7D9"/>
    <w:rsid w:val="5E503379"/>
    <w:rsid w:val="5E532CDB"/>
    <w:rsid w:val="5E57F0E8"/>
    <w:rsid w:val="5E5EA63F"/>
    <w:rsid w:val="5E608911"/>
    <w:rsid w:val="5E6CF94E"/>
    <w:rsid w:val="5E7656DE"/>
    <w:rsid w:val="5E76E67A"/>
    <w:rsid w:val="5E7E27F4"/>
    <w:rsid w:val="5E80BBC7"/>
    <w:rsid w:val="5E81D1CC"/>
    <w:rsid w:val="5E842124"/>
    <w:rsid w:val="5E88A217"/>
    <w:rsid w:val="5E89AADD"/>
    <w:rsid w:val="5E9299EB"/>
    <w:rsid w:val="5E94E0E6"/>
    <w:rsid w:val="5E9652E2"/>
    <w:rsid w:val="5E9F9A7B"/>
    <w:rsid w:val="5EA0585B"/>
    <w:rsid w:val="5EA19921"/>
    <w:rsid w:val="5EA1B62D"/>
    <w:rsid w:val="5EA6747A"/>
    <w:rsid w:val="5EA6FA28"/>
    <w:rsid w:val="5EA8C564"/>
    <w:rsid w:val="5EAA799E"/>
    <w:rsid w:val="5EAE8942"/>
    <w:rsid w:val="5EBCBB03"/>
    <w:rsid w:val="5EBF558C"/>
    <w:rsid w:val="5EBF6381"/>
    <w:rsid w:val="5EC967AC"/>
    <w:rsid w:val="5ECF8BF4"/>
    <w:rsid w:val="5ED04C60"/>
    <w:rsid w:val="5ED1396C"/>
    <w:rsid w:val="5ED1DE41"/>
    <w:rsid w:val="5ED2DF0D"/>
    <w:rsid w:val="5ED9BED3"/>
    <w:rsid w:val="5EDC7794"/>
    <w:rsid w:val="5EDEE8DC"/>
    <w:rsid w:val="5EEC1C0C"/>
    <w:rsid w:val="5EEDDC2E"/>
    <w:rsid w:val="5EF2907E"/>
    <w:rsid w:val="5EF5AE2C"/>
    <w:rsid w:val="5EF7AACD"/>
    <w:rsid w:val="5EF8AAF1"/>
    <w:rsid w:val="5EF8BCAA"/>
    <w:rsid w:val="5EF905D4"/>
    <w:rsid w:val="5EFBEBCC"/>
    <w:rsid w:val="5EFC666B"/>
    <w:rsid w:val="5F035022"/>
    <w:rsid w:val="5F03522F"/>
    <w:rsid w:val="5F04E40A"/>
    <w:rsid w:val="5F05B89A"/>
    <w:rsid w:val="5F08557E"/>
    <w:rsid w:val="5F09B4AF"/>
    <w:rsid w:val="5F09D851"/>
    <w:rsid w:val="5F0A27E6"/>
    <w:rsid w:val="5F0DCFA7"/>
    <w:rsid w:val="5F119814"/>
    <w:rsid w:val="5F11EC1A"/>
    <w:rsid w:val="5F13107E"/>
    <w:rsid w:val="5F1794B5"/>
    <w:rsid w:val="5F191A04"/>
    <w:rsid w:val="5F1C0EE5"/>
    <w:rsid w:val="5F1C3E94"/>
    <w:rsid w:val="5F246B5E"/>
    <w:rsid w:val="5F269357"/>
    <w:rsid w:val="5F287248"/>
    <w:rsid w:val="5F38A825"/>
    <w:rsid w:val="5F38CA7F"/>
    <w:rsid w:val="5F3B7E16"/>
    <w:rsid w:val="5F42FB0C"/>
    <w:rsid w:val="5F44CA0A"/>
    <w:rsid w:val="5F4525E6"/>
    <w:rsid w:val="5F46B5DC"/>
    <w:rsid w:val="5F471B3C"/>
    <w:rsid w:val="5F4CF1EA"/>
    <w:rsid w:val="5F4F33CD"/>
    <w:rsid w:val="5F53ECF5"/>
    <w:rsid w:val="5F5562A8"/>
    <w:rsid w:val="5F61708F"/>
    <w:rsid w:val="5F6A9ACE"/>
    <w:rsid w:val="5F6B69F5"/>
    <w:rsid w:val="5F7B6EDB"/>
    <w:rsid w:val="5F8579AE"/>
    <w:rsid w:val="5F889707"/>
    <w:rsid w:val="5F8C6022"/>
    <w:rsid w:val="5F8D2078"/>
    <w:rsid w:val="5F939F36"/>
    <w:rsid w:val="5F943C2E"/>
    <w:rsid w:val="5F978946"/>
    <w:rsid w:val="5F9B2F68"/>
    <w:rsid w:val="5F9B391A"/>
    <w:rsid w:val="5F9B3FDE"/>
    <w:rsid w:val="5F9CCC4A"/>
    <w:rsid w:val="5FA20F00"/>
    <w:rsid w:val="5FA94DDD"/>
    <w:rsid w:val="5FA953EC"/>
    <w:rsid w:val="5FAF5261"/>
    <w:rsid w:val="5FB0D244"/>
    <w:rsid w:val="5FB74DF6"/>
    <w:rsid w:val="5FB7A57E"/>
    <w:rsid w:val="5FB80BD4"/>
    <w:rsid w:val="5FBB5084"/>
    <w:rsid w:val="5FBCBA50"/>
    <w:rsid w:val="5FC437DD"/>
    <w:rsid w:val="5FC65282"/>
    <w:rsid w:val="5FCBC881"/>
    <w:rsid w:val="5FCC47D0"/>
    <w:rsid w:val="5FCCB26D"/>
    <w:rsid w:val="5FCCF204"/>
    <w:rsid w:val="5FD03971"/>
    <w:rsid w:val="5FD260E4"/>
    <w:rsid w:val="5FD79455"/>
    <w:rsid w:val="5FD92AAD"/>
    <w:rsid w:val="5FDB9183"/>
    <w:rsid w:val="5FDC8189"/>
    <w:rsid w:val="5FE12D7D"/>
    <w:rsid w:val="5FE4CD3D"/>
    <w:rsid w:val="5FE6FB9B"/>
    <w:rsid w:val="5FE91CA6"/>
    <w:rsid w:val="5FEB7EE3"/>
    <w:rsid w:val="5FEC79F7"/>
    <w:rsid w:val="5FF29852"/>
    <w:rsid w:val="5FF48ED5"/>
    <w:rsid w:val="5FFA3937"/>
    <w:rsid w:val="5FFA5B49"/>
    <w:rsid w:val="600064F1"/>
    <w:rsid w:val="600078BB"/>
    <w:rsid w:val="6006F533"/>
    <w:rsid w:val="600852F9"/>
    <w:rsid w:val="600D548F"/>
    <w:rsid w:val="60118F9F"/>
    <w:rsid w:val="601A32CC"/>
    <w:rsid w:val="601C904E"/>
    <w:rsid w:val="601FF6C9"/>
    <w:rsid w:val="6025C8CF"/>
    <w:rsid w:val="60270885"/>
    <w:rsid w:val="603278A1"/>
    <w:rsid w:val="603344D7"/>
    <w:rsid w:val="6034D588"/>
    <w:rsid w:val="60371353"/>
    <w:rsid w:val="603805E1"/>
    <w:rsid w:val="603BF32D"/>
    <w:rsid w:val="604042B9"/>
    <w:rsid w:val="6043B6DE"/>
    <w:rsid w:val="60453492"/>
    <w:rsid w:val="60486406"/>
    <w:rsid w:val="60500442"/>
    <w:rsid w:val="60510333"/>
    <w:rsid w:val="60555AD9"/>
    <w:rsid w:val="605921BA"/>
    <w:rsid w:val="605B790E"/>
    <w:rsid w:val="60693590"/>
    <w:rsid w:val="6069F48B"/>
    <w:rsid w:val="606A367D"/>
    <w:rsid w:val="606BBB21"/>
    <w:rsid w:val="606C7CE5"/>
    <w:rsid w:val="6074E4FF"/>
    <w:rsid w:val="6079639F"/>
    <w:rsid w:val="60798C7E"/>
    <w:rsid w:val="607E2C4D"/>
    <w:rsid w:val="607FB7BB"/>
    <w:rsid w:val="60816801"/>
    <w:rsid w:val="60826656"/>
    <w:rsid w:val="6082FDFA"/>
    <w:rsid w:val="60841702"/>
    <w:rsid w:val="608708F5"/>
    <w:rsid w:val="608DAFBB"/>
    <w:rsid w:val="608DF1D0"/>
    <w:rsid w:val="60993F88"/>
    <w:rsid w:val="6099AB25"/>
    <w:rsid w:val="6099F2DD"/>
    <w:rsid w:val="609E5D6D"/>
    <w:rsid w:val="60A20F30"/>
    <w:rsid w:val="60A213F2"/>
    <w:rsid w:val="60A2A21F"/>
    <w:rsid w:val="60A7F156"/>
    <w:rsid w:val="60B14174"/>
    <w:rsid w:val="60B4D0AD"/>
    <w:rsid w:val="60BA4107"/>
    <w:rsid w:val="60C252E8"/>
    <w:rsid w:val="60C54A3F"/>
    <w:rsid w:val="60C993A1"/>
    <w:rsid w:val="60C9DE25"/>
    <w:rsid w:val="60CADA52"/>
    <w:rsid w:val="60CBE44C"/>
    <w:rsid w:val="60CD8423"/>
    <w:rsid w:val="60D4BF15"/>
    <w:rsid w:val="60D555B2"/>
    <w:rsid w:val="60D9134C"/>
    <w:rsid w:val="60D949EE"/>
    <w:rsid w:val="60E21082"/>
    <w:rsid w:val="60E22A3F"/>
    <w:rsid w:val="60FA7A71"/>
    <w:rsid w:val="60FB4578"/>
    <w:rsid w:val="60FCDCA1"/>
    <w:rsid w:val="6103E786"/>
    <w:rsid w:val="610808CA"/>
    <w:rsid w:val="610A0A7F"/>
    <w:rsid w:val="61131428"/>
    <w:rsid w:val="61139147"/>
    <w:rsid w:val="61162CAC"/>
    <w:rsid w:val="611C16B8"/>
    <w:rsid w:val="61229BC1"/>
    <w:rsid w:val="6123E68C"/>
    <w:rsid w:val="61251868"/>
    <w:rsid w:val="612DA4B6"/>
    <w:rsid w:val="613375BB"/>
    <w:rsid w:val="61341147"/>
    <w:rsid w:val="61361420"/>
    <w:rsid w:val="6139FB48"/>
    <w:rsid w:val="61427B39"/>
    <w:rsid w:val="614889BB"/>
    <w:rsid w:val="614C0CCE"/>
    <w:rsid w:val="614E1F2A"/>
    <w:rsid w:val="614E41E0"/>
    <w:rsid w:val="614F0F9A"/>
    <w:rsid w:val="6151799E"/>
    <w:rsid w:val="6154181C"/>
    <w:rsid w:val="615A3F20"/>
    <w:rsid w:val="615C8FFE"/>
    <w:rsid w:val="61604FB7"/>
    <w:rsid w:val="61613E01"/>
    <w:rsid w:val="61621106"/>
    <w:rsid w:val="616836A0"/>
    <w:rsid w:val="616DC7B6"/>
    <w:rsid w:val="61703A43"/>
    <w:rsid w:val="6170B0DF"/>
    <w:rsid w:val="61725EAC"/>
    <w:rsid w:val="6175F83A"/>
    <w:rsid w:val="61781C17"/>
    <w:rsid w:val="6178EC91"/>
    <w:rsid w:val="617A2CD9"/>
    <w:rsid w:val="617EA981"/>
    <w:rsid w:val="61826BB2"/>
    <w:rsid w:val="61859B5F"/>
    <w:rsid w:val="618918BD"/>
    <w:rsid w:val="61891ADB"/>
    <w:rsid w:val="618C7224"/>
    <w:rsid w:val="618D0120"/>
    <w:rsid w:val="618D0251"/>
    <w:rsid w:val="618DC6CD"/>
    <w:rsid w:val="618FF470"/>
    <w:rsid w:val="61962BAA"/>
    <w:rsid w:val="61A22788"/>
    <w:rsid w:val="61A361B2"/>
    <w:rsid w:val="61AA74AD"/>
    <w:rsid w:val="61AAAF0B"/>
    <w:rsid w:val="61AAD089"/>
    <w:rsid w:val="61C17C00"/>
    <w:rsid w:val="61C18CCB"/>
    <w:rsid w:val="61C38E36"/>
    <w:rsid w:val="61C59A52"/>
    <w:rsid w:val="61C689D8"/>
    <w:rsid w:val="61CABA42"/>
    <w:rsid w:val="61CCEBC8"/>
    <w:rsid w:val="61CFF724"/>
    <w:rsid w:val="61D03B96"/>
    <w:rsid w:val="61D13B70"/>
    <w:rsid w:val="61D23B0F"/>
    <w:rsid w:val="61D43E96"/>
    <w:rsid w:val="61D8FAB1"/>
    <w:rsid w:val="61DA9077"/>
    <w:rsid w:val="61DADF1D"/>
    <w:rsid w:val="61E06EE7"/>
    <w:rsid w:val="61E0A061"/>
    <w:rsid w:val="61E3B084"/>
    <w:rsid w:val="61E3DF98"/>
    <w:rsid w:val="61E7E011"/>
    <w:rsid w:val="61E83887"/>
    <w:rsid w:val="61E8915A"/>
    <w:rsid w:val="61EB9F2C"/>
    <w:rsid w:val="61ECF5F0"/>
    <w:rsid w:val="61F034C5"/>
    <w:rsid w:val="61F10ADD"/>
    <w:rsid w:val="61F2F8B3"/>
    <w:rsid w:val="61FC49B8"/>
    <w:rsid w:val="62011F75"/>
    <w:rsid w:val="6207D78A"/>
    <w:rsid w:val="6208F943"/>
    <w:rsid w:val="6209440B"/>
    <w:rsid w:val="620A427E"/>
    <w:rsid w:val="620F22D2"/>
    <w:rsid w:val="62165F20"/>
    <w:rsid w:val="621981C2"/>
    <w:rsid w:val="6221790E"/>
    <w:rsid w:val="6221B14D"/>
    <w:rsid w:val="6224E97B"/>
    <w:rsid w:val="6225FD6C"/>
    <w:rsid w:val="62278ADB"/>
    <w:rsid w:val="6229B187"/>
    <w:rsid w:val="622A2EB0"/>
    <w:rsid w:val="622C28E8"/>
    <w:rsid w:val="622F2418"/>
    <w:rsid w:val="623096D9"/>
    <w:rsid w:val="6230AB93"/>
    <w:rsid w:val="623AD64E"/>
    <w:rsid w:val="623E75F1"/>
    <w:rsid w:val="62487864"/>
    <w:rsid w:val="624DAB16"/>
    <w:rsid w:val="6257B3D6"/>
    <w:rsid w:val="6257FAD6"/>
    <w:rsid w:val="625FE958"/>
    <w:rsid w:val="6263A629"/>
    <w:rsid w:val="62678DF2"/>
    <w:rsid w:val="6267AAF4"/>
    <w:rsid w:val="626D5604"/>
    <w:rsid w:val="626E3786"/>
    <w:rsid w:val="627310DC"/>
    <w:rsid w:val="62736B89"/>
    <w:rsid w:val="6273A947"/>
    <w:rsid w:val="6275960A"/>
    <w:rsid w:val="6275B57F"/>
    <w:rsid w:val="627A9BCE"/>
    <w:rsid w:val="6282C914"/>
    <w:rsid w:val="6285CAAB"/>
    <w:rsid w:val="628D486D"/>
    <w:rsid w:val="628F0FAB"/>
    <w:rsid w:val="6293B792"/>
    <w:rsid w:val="62949A6E"/>
    <w:rsid w:val="6298524A"/>
    <w:rsid w:val="6298BFCC"/>
    <w:rsid w:val="6299D8E7"/>
    <w:rsid w:val="62B51E03"/>
    <w:rsid w:val="62B69948"/>
    <w:rsid w:val="62B6C9F4"/>
    <w:rsid w:val="62B7E719"/>
    <w:rsid w:val="62B9D951"/>
    <w:rsid w:val="62BBAB08"/>
    <w:rsid w:val="62BE47F5"/>
    <w:rsid w:val="62BE74E0"/>
    <w:rsid w:val="62BF1651"/>
    <w:rsid w:val="62C032B2"/>
    <w:rsid w:val="62C22A83"/>
    <w:rsid w:val="62C680DD"/>
    <w:rsid w:val="62C70339"/>
    <w:rsid w:val="62C734BF"/>
    <w:rsid w:val="62CF9CFB"/>
    <w:rsid w:val="62D3C076"/>
    <w:rsid w:val="62DB901D"/>
    <w:rsid w:val="62E1398B"/>
    <w:rsid w:val="62E169B0"/>
    <w:rsid w:val="62E2DE98"/>
    <w:rsid w:val="62E3BF7E"/>
    <w:rsid w:val="62E4E3CB"/>
    <w:rsid w:val="62E7BC74"/>
    <w:rsid w:val="62E7FDD6"/>
    <w:rsid w:val="62E9495D"/>
    <w:rsid w:val="62F327BE"/>
    <w:rsid w:val="62F7158B"/>
    <w:rsid w:val="62F889D5"/>
    <w:rsid w:val="62FD493A"/>
    <w:rsid w:val="62FE56FF"/>
    <w:rsid w:val="63013A85"/>
    <w:rsid w:val="63041B3A"/>
    <w:rsid w:val="630A3BC7"/>
    <w:rsid w:val="630BA635"/>
    <w:rsid w:val="631039DE"/>
    <w:rsid w:val="63128610"/>
    <w:rsid w:val="63221210"/>
    <w:rsid w:val="632BD3C4"/>
    <w:rsid w:val="632C622E"/>
    <w:rsid w:val="632DD374"/>
    <w:rsid w:val="632E50E9"/>
    <w:rsid w:val="632F5771"/>
    <w:rsid w:val="632F5F14"/>
    <w:rsid w:val="633224BD"/>
    <w:rsid w:val="633803A9"/>
    <w:rsid w:val="633B3D07"/>
    <w:rsid w:val="6340384E"/>
    <w:rsid w:val="63438FCA"/>
    <w:rsid w:val="6348F7AE"/>
    <w:rsid w:val="634B5899"/>
    <w:rsid w:val="634B68F7"/>
    <w:rsid w:val="634F6F8F"/>
    <w:rsid w:val="63527910"/>
    <w:rsid w:val="6355DBB2"/>
    <w:rsid w:val="635A98A0"/>
    <w:rsid w:val="635AF538"/>
    <w:rsid w:val="635BE659"/>
    <w:rsid w:val="635C2E7D"/>
    <w:rsid w:val="635CBDF2"/>
    <w:rsid w:val="635EBA41"/>
    <w:rsid w:val="635F1802"/>
    <w:rsid w:val="63673876"/>
    <w:rsid w:val="63673E52"/>
    <w:rsid w:val="63693FB9"/>
    <w:rsid w:val="6369C42B"/>
    <w:rsid w:val="636A554B"/>
    <w:rsid w:val="637F5353"/>
    <w:rsid w:val="638354D3"/>
    <w:rsid w:val="63850E43"/>
    <w:rsid w:val="6387A434"/>
    <w:rsid w:val="6387C13E"/>
    <w:rsid w:val="63900844"/>
    <w:rsid w:val="6390356E"/>
    <w:rsid w:val="6391FABC"/>
    <w:rsid w:val="6397335F"/>
    <w:rsid w:val="6398B458"/>
    <w:rsid w:val="6399A231"/>
    <w:rsid w:val="63A2509F"/>
    <w:rsid w:val="63A6E42C"/>
    <w:rsid w:val="63A98C5E"/>
    <w:rsid w:val="63A9D68C"/>
    <w:rsid w:val="63AAE216"/>
    <w:rsid w:val="63AC6CF8"/>
    <w:rsid w:val="63B2EEAE"/>
    <w:rsid w:val="63BA637D"/>
    <w:rsid w:val="63BD7474"/>
    <w:rsid w:val="63BFFCBB"/>
    <w:rsid w:val="63C0A69A"/>
    <w:rsid w:val="63C3C6DF"/>
    <w:rsid w:val="63C6082D"/>
    <w:rsid w:val="63C78892"/>
    <w:rsid w:val="63C80097"/>
    <w:rsid w:val="63C8ECCF"/>
    <w:rsid w:val="63C9B000"/>
    <w:rsid w:val="63D0C13A"/>
    <w:rsid w:val="63D30369"/>
    <w:rsid w:val="63D34FBE"/>
    <w:rsid w:val="63D3CCE8"/>
    <w:rsid w:val="63D7AEE9"/>
    <w:rsid w:val="63DC84EB"/>
    <w:rsid w:val="63DD41A6"/>
    <w:rsid w:val="63E7C438"/>
    <w:rsid w:val="63EA43C6"/>
    <w:rsid w:val="63EBE936"/>
    <w:rsid w:val="63F21B12"/>
    <w:rsid w:val="63F4ADCC"/>
    <w:rsid w:val="63FCD571"/>
    <w:rsid w:val="63FCDFBD"/>
    <w:rsid w:val="6400F61B"/>
    <w:rsid w:val="6406B293"/>
    <w:rsid w:val="640E7926"/>
    <w:rsid w:val="64125E18"/>
    <w:rsid w:val="641342F9"/>
    <w:rsid w:val="64140A70"/>
    <w:rsid w:val="6417B835"/>
    <w:rsid w:val="642092BC"/>
    <w:rsid w:val="642148E3"/>
    <w:rsid w:val="6425E7BC"/>
    <w:rsid w:val="643DD89A"/>
    <w:rsid w:val="644322F3"/>
    <w:rsid w:val="64438260"/>
    <w:rsid w:val="64576139"/>
    <w:rsid w:val="645DBD54"/>
    <w:rsid w:val="645FC694"/>
    <w:rsid w:val="6465DE35"/>
    <w:rsid w:val="64667DAB"/>
    <w:rsid w:val="6468F615"/>
    <w:rsid w:val="646BF161"/>
    <w:rsid w:val="64730EFA"/>
    <w:rsid w:val="647C216A"/>
    <w:rsid w:val="6486804B"/>
    <w:rsid w:val="648A399F"/>
    <w:rsid w:val="648B9AEB"/>
    <w:rsid w:val="64928F4C"/>
    <w:rsid w:val="6496503A"/>
    <w:rsid w:val="64A275C5"/>
    <w:rsid w:val="64A3B49D"/>
    <w:rsid w:val="64A4B325"/>
    <w:rsid w:val="64A5D9DD"/>
    <w:rsid w:val="64A9AC15"/>
    <w:rsid w:val="64AB1E5E"/>
    <w:rsid w:val="64AB6D3C"/>
    <w:rsid w:val="64B1CFEB"/>
    <w:rsid w:val="64B20600"/>
    <w:rsid w:val="64B6193B"/>
    <w:rsid w:val="64B7E032"/>
    <w:rsid w:val="64BA6CBE"/>
    <w:rsid w:val="64BEAB3A"/>
    <w:rsid w:val="64BF61A4"/>
    <w:rsid w:val="64C0FF84"/>
    <w:rsid w:val="64C139FA"/>
    <w:rsid w:val="64C47ED4"/>
    <w:rsid w:val="64C78D05"/>
    <w:rsid w:val="64C7C70E"/>
    <w:rsid w:val="64C84850"/>
    <w:rsid w:val="64C924D5"/>
    <w:rsid w:val="64D07618"/>
    <w:rsid w:val="64D0BC81"/>
    <w:rsid w:val="64D591E5"/>
    <w:rsid w:val="64D915D3"/>
    <w:rsid w:val="64E70879"/>
    <w:rsid w:val="64E8F90B"/>
    <w:rsid w:val="64EAD0F8"/>
    <w:rsid w:val="64EDF2F7"/>
    <w:rsid w:val="64EDF645"/>
    <w:rsid w:val="64EEB154"/>
    <w:rsid w:val="64EFBF9F"/>
    <w:rsid w:val="64F4DBEB"/>
    <w:rsid w:val="64F7B6BA"/>
    <w:rsid w:val="64F94AA8"/>
    <w:rsid w:val="64F9B331"/>
    <w:rsid w:val="64FB6EC3"/>
    <w:rsid w:val="64FC8E6C"/>
    <w:rsid w:val="65015794"/>
    <w:rsid w:val="6501928B"/>
    <w:rsid w:val="6503BA38"/>
    <w:rsid w:val="6506ACB9"/>
    <w:rsid w:val="650777EC"/>
    <w:rsid w:val="650A0E03"/>
    <w:rsid w:val="650B0875"/>
    <w:rsid w:val="650CB038"/>
    <w:rsid w:val="6515155C"/>
    <w:rsid w:val="65179805"/>
    <w:rsid w:val="6518AC0C"/>
    <w:rsid w:val="651A8391"/>
    <w:rsid w:val="651D5884"/>
    <w:rsid w:val="651F27D5"/>
    <w:rsid w:val="6527658F"/>
    <w:rsid w:val="65283046"/>
    <w:rsid w:val="6528A823"/>
    <w:rsid w:val="65293CC1"/>
    <w:rsid w:val="652EE118"/>
    <w:rsid w:val="653A4C21"/>
    <w:rsid w:val="654260D8"/>
    <w:rsid w:val="6543DCFB"/>
    <w:rsid w:val="654A68ED"/>
    <w:rsid w:val="654C8032"/>
    <w:rsid w:val="654D0456"/>
    <w:rsid w:val="6552DB45"/>
    <w:rsid w:val="65539B2F"/>
    <w:rsid w:val="655599A9"/>
    <w:rsid w:val="65587589"/>
    <w:rsid w:val="656A8718"/>
    <w:rsid w:val="656B4F0B"/>
    <w:rsid w:val="656BAB96"/>
    <w:rsid w:val="656CF14B"/>
    <w:rsid w:val="6572B7A4"/>
    <w:rsid w:val="657698C5"/>
    <w:rsid w:val="657750A5"/>
    <w:rsid w:val="65891F72"/>
    <w:rsid w:val="658A3C8D"/>
    <w:rsid w:val="658CBC1B"/>
    <w:rsid w:val="65979B1A"/>
    <w:rsid w:val="6597F96C"/>
    <w:rsid w:val="659A8D65"/>
    <w:rsid w:val="659AD813"/>
    <w:rsid w:val="659E4B75"/>
    <w:rsid w:val="65A36572"/>
    <w:rsid w:val="65A37FC5"/>
    <w:rsid w:val="65A74A5F"/>
    <w:rsid w:val="65A947C3"/>
    <w:rsid w:val="65AB7E42"/>
    <w:rsid w:val="65B10638"/>
    <w:rsid w:val="65B1909A"/>
    <w:rsid w:val="65B3E1D9"/>
    <w:rsid w:val="65BA3293"/>
    <w:rsid w:val="65BD11D3"/>
    <w:rsid w:val="65C3A05A"/>
    <w:rsid w:val="65C426E6"/>
    <w:rsid w:val="65C6D36F"/>
    <w:rsid w:val="65C878F3"/>
    <w:rsid w:val="65C8E5BD"/>
    <w:rsid w:val="65CB885E"/>
    <w:rsid w:val="65CDEA3D"/>
    <w:rsid w:val="65D06CF6"/>
    <w:rsid w:val="65D27ABC"/>
    <w:rsid w:val="65D2A301"/>
    <w:rsid w:val="65D5132E"/>
    <w:rsid w:val="65DF1477"/>
    <w:rsid w:val="65DF5D8C"/>
    <w:rsid w:val="65E0AF31"/>
    <w:rsid w:val="65E36EAD"/>
    <w:rsid w:val="65E39CA4"/>
    <w:rsid w:val="65E48CDB"/>
    <w:rsid w:val="65EAFE4F"/>
    <w:rsid w:val="65EF52FE"/>
    <w:rsid w:val="65F7D374"/>
    <w:rsid w:val="65F9AA5C"/>
    <w:rsid w:val="65F9DE1C"/>
    <w:rsid w:val="65FB6A6F"/>
    <w:rsid w:val="65FBC256"/>
    <w:rsid w:val="65FFB1AB"/>
    <w:rsid w:val="65FFCC18"/>
    <w:rsid w:val="6601FE14"/>
    <w:rsid w:val="6602380E"/>
    <w:rsid w:val="6604007A"/>
    <w:rsid w:val="66087045"/>
    <w:rsid w:val="66094283"/>
    <w:rsid w:val="660CCB48"/>
    <w:rsid w:val="66118155"/>
    <w:rsid w:val="66169815"/>
    <w:rsid w:val="6619EC4F"/>
    <w:rsid w:val="661CCBB2"/>
    <w:rsid w:val="661F8B17"/>
    <w:rsid w:val="66276B4C"/>
    <w:rsid w:val="662BBD5E"/>
    <w:rsid w:val="66393256"/>
    <w:rsid w:val="663A2F75"/>
    <w:rsid w:val="663A33ED"/>
    <w:rsid w:val="663B0AE0"/>
    <w:rsid w:val="663EA492"/>
    <w:rsid w:val="66407DEC"/>
    <w:rsid w:val="6641C1C8"/>
    <w:rsid w:val="66459B39"/>
    <w:rsid w:val="6651B0C5"/>
    <w:rsid w:val="6654F189"/>
    <w:rsid w:val="666136A6"/>
    <w:rsid w:val="66632081"/>
    <w:rsid w:val="6665CFFE"/>
    <w:rsid w:val="66695AC6"/>
    <w:rsid w:val="666A7372"/>
    <w:rsid w:val="666E4573"/>
    <w:rsid w:val="6672958F"/>
    <w:rsid w:val="66746BF2"/>
    <w:rsid w:val="667A83FC"/>
    <w:rsid w:val="667F74DF"/>
    <w:rsid w:val="66802135"/>
    <w:rsid w:val="66839BA9"/>
    <w:rsid w:val="6683BADA"/>
    <w:rsid w:val="668401C3"/>
    <w:rsid w:val="668946B0"/>
    <w:rsid w:val="669A5795"/>
    <w:rsid w:val="669AF2F6"/>
    <w:rsid w:val="669F8A99"/>
    <w:rsid w:val="66A735E9"/>
    <w:rsid w:val="66A89B74"/>
    <w:rsid w:val="66AD3ED2"/>
    <w:rsid w:val="66B1B01E"/>
    <w:rsid w:val="66BD3DB4"/>
    <w:rsid w:val="66C3F848"/>
    <w:rsid w:val="66CC1D65"/>
    <w:rsid w:val="66CF6486"/>
    <w:rsid w:val="66D1B76B"/>
    <w:rsid w:val="66D234BC"/>
    <w:rsid w:val="66D39F5D"/>
    <w:rsid w:val="66DBE780"/>
    <w:rsid w:val="66E60767"/>
    <w:rsid w:val="66FE60E5"/>
    <w:rsid w:val="66FF99A7"/>
    <w:rsid w:val="6702A8DF"/>
    <w:rsid w:val="6705B7E6"/>
    <w:rsid w:val="6707F24F"/>
    <w:rsid w:val="670B2F10"/>
    <w:rsid w:val="670EEE07"/>
    <w:rsid w:val="67118269"/>
    <w:rsid w:val="6711F1A7"/>
    <w:rsid w:val="6715E35F"/>
    <w:rsid w:val="67162D3A"/>
    <w:rsid w:val="67163AFA"/>
    <w:rsid w:val="67166E7E"/>
    <w:rsid w:val="671715E0"/>
    <w:rsid w:val="6717B135"/>
    <w:rsid w:val="671BB3C5"/>
    <w:rsid w:val="671F544A"/>
    <w:rsid w:val="6721F978"/>
    <w:rsid w:val="6723A564"/>
    <w:rsid w:val="672BE860"/>
    <w:rsid w:val="672DF35F"/>
    <w:rsid w:val="672F59DC"/>
    <w:rsid w:val="67349F06"/>
    <w:rsid w:val="67380C7E"/>
    <w:rsid w:val="673CE115"/>
    <w:rsid w:val="6754A8E9"/>
    <w:rsid w:val="6755A726"/>
    <w:rsid w:val="675743AF"/>
    <w:rsid w:val="675ACB8B"/>
    <w:rsid w:val="675DA8F3"/>
    <w:rsid w:val="67677654"/>
    <w:rsid w:val="676D531E"/>
    <w:rsid w:val="6772DCE3"/>
    <w:rsid w:val="6773BF49"/>
    <w:rsid w:val="6776516A"/>
    <w:rsid w:val="677782AB"/>
    <w:rsid w:val="677E6534"/>
    <w:rsid w:val="6786D4C5"/>
    <w:rsid w:val="6786E2FD"/>
    <w:rsid w:val="678A3B17"/>
    <w:rsid w:val="678C2A2B"/>
    <w:rsid w:val="678E88C5"/>
    <w:rsid w:val="678EAA74"/>
    <w:rsid w:val="67961D7F"/>
    <w:rsid w:val="67973AD0"/>
    <w:rsid w:val="67983517"/>
    <w:rsid w:val="67988DDF"/>
    <w:rsid w:val="6798F86D"/>
    <w:rsid w:val="679AA5E2"/>
    <w:rsid w:val="679E1E6D"/>
    <w:rsid w:val="679E4BEA"/>
    <w:rsid w:val="67A52490"/>
    <w:rsid w:val="67A83A25"/>
    <w:rsid w:val="67B82CFC"/>
    <w:rsid w:val="67BB20E8"/>
    <w:rsid w:val="67BCFF64"/>
    <w:rsid w:val="67BDB7AA"/>
    <w:rsid w:val="67C3F7A6"/>
    <w:rsid w:val="67C3FA1A"/>
    <w:rsid w:val="67C53336"/>
    <w:rsid w:val="67CC727C"/>
    <w:rsid w:val="67D93EF5"/>
    <w:rsid w:val="67D952ED"/>
    <w:rsid w:val="67D99524"/>
    <w:rsid w:val="67DC4B95"/>
    <w:rsid w:val="67DE0DDD"/>
    <w:rsid w:val="67E69A05"/>
    <w:rsid w:val="67E9A2DC"/>
    <w:rsid w:val="67EB42A5"/>
    <w:rsid w:val="67EF80F4"/>
    <w:rsid w:val="67F3BF34"/>
    <w:rsid w:val="67F61E2A"/>
    <w:rsid w:val="67F77C54"/>
    <w:rsid w:val="67F91F9B"/>
    <w:rsid w:val="67F9EDA7"/>
    <w:rsid w:val="67FFF6ED"/>
    <w:rsid w:val="6803560E"/>
    <w:rsid w:val="68085168"/>
    <w:rsid w:val="6812EBD8"/>
    <w:rsid w:val="681AA66F"/>
    <w:rsid w:val="681B66D5"/>
    <w:rsid w:val="681B9D03"/>
    <w:rsid w:val="681C3927"/>
    <w:rsid w:val="681E7154"/>
    <w:rsid w:val="681FE95F"/>
    <w:rsid w:val="68207B58"/>
    <w:rsid w:val="6821D288"/>
    <w:rsid w:val="682A0B9A"/>
    <w:rsid w:val="682E5692"/>
    <w:rsid w:val="682FD24E"/>
    <w:rsid w:val="6831DCE0"/>
    <w:rsid w:val="6835D4D9"/>
    <w:rsid w:val="68387038"/>
    <w:rsid w:val="68390938"/>
    <w:rsid w:val="683ADD5D"/>
    <w:rsid w:val="6842B318"/>
    <w:rsid w:val="6846B9F3"/>
    <w:rsid w:val="684AB369"/>
    <w:rsid w:val="68537315"/>
    <w:rsid w:val="68592DAF"/>
    <w:rsid w:val="685B6F6D"/>
    <w:rsid w:val="685B80C2"/>
    <w:rsid w:val="685D419E"/>
    <w:rsid w:val="685D5F7C"/>
    <w:rsid w:val="685D9799"/>
    <w:rsid w:val="68610201"/>
    <w:rsid w:val="6861C88F"/>
    <w:rsid w:val="686974D4"/>
    <w:rsid w:val="686A90F6"/>
    <w:rsid w:val="686F48DB"/>
    <w:rsid w:val="6875993A"/>
    <w:rsid w:val="68772A04"/>
    <w:rsid w:val="687FBF73"/>
    <w:rsid w:val="68842C0A"/>
    <w:rsid w:val="688468BA"/>
    <w:rsid w:val="68887C0F"/>
    <w:rsid w:val="688ABD47"/>
    <w:rsid w:val="688C24D7"/>
    <w:rsid w:val="6891B886"/>
    <w:rsid w:val="6893F90B"/>
    <w:rsid w:val="6898206C"/>
    <w:rsid w:val="68986B86"/>
    <w:rsid w:val="689C319D"/>
    <w:rsid w:val="68A1C95C"/>
    <w:rsid w:val="68A4F858"/>
    <w:rsid w:val="68A51A86"/>
    <w:rsid w:val="68A728D9"/>
    <w:rsid w:val="68A74B98"/>
    <w:rsid w:val="68A8250D"/>
    <w:rsid w:val="68A8ADD7"/>
    <w:rsid w:val="68A8B108"/>
    <w:rsid w:val="68A9D2BA"/>
    <w:rsid w:val="68ADFDCD"/>
    <w:rsid w:val="68B239D4"/>
    <w:rsid w:val="68B9607D"/>
    <w:rsid w:val="68BCC199"/>
    <w:rsid w:val="68C23DD1"/>
    <w:rsid w:val="68C2F5B9"/>
    <w:rsid w:val="68C33CAB"/>
    <w:rsid w:val="68C849A3"/>
    <w:rsid w:val="68CBDF99"/>
    <w:rsid w:val="68D0CABB"/>
    <w:rsid w:val="68D5A4BE"/>
    <w:rsid w:val="68D5EC37"/>
    <w:rsid w:val="68D609B4"/>
    <w:rsid w:val="68D63000"/>
    <w:rsid w:val="68D8B29E"/>
    <w:rsid w:val="68DFB355"/>
    <w:rsid w:val="68E12EAD"/>
    <w:rsid w:val="68E2DF0B"/>
    <w:rsid w:val="68E2EACB"/>
    <w:rsid w:val="68E9E47D"/>
    <w:rsid w:val="68ECD15B"/>
    <w:rsid w:val="68F32134"/>
    <w:rsid w:val="68F68CAB"/>
    <w:rsid w:val="68FAAE82"/>
    <w:rsid w:val="68FCBA27"/>
    <w:rsid w:val="6903CEAD"/>
    <w:rsid w:val="6906246F"/>
    <w:rsid w:val="69066DC4"/>
    <w:rsid w:val="69074B83"/>
    <w:rsid w:val="690CE8B5"/>
    <w:rsid w:val="69147057"/>
    <w:rsid w:val="6918278F"/>
    <w:rsid w:val="692330D3"/>
    <w:rsid w:val="6924A3FF"/>
    <w:rsid w:val="6928D554"/>
    <w:rsid w:val="692B3250"/>
    <w:rsid w:val="692D386A"/>
    <w:rsid w:val="692D8176"/>
    <w:rsid w:val="692D97CC"/>
    <w:rsid w:val="6932643D"/>
    <w:rsid w:val="69367643"/>
    <w:rsid w:val="69371141"/>
    <w:rsid w:val="69376206"/>
    <w:rsid w:val="693B78A3"/>
    <w:rsid w:val="693BE946"/>
    <w:rsid w:val="694067C0"/>
    <w:rsid w:val="69475034"/>
    <w:rsid w:val="69475727"/>
    <w:rsid w:val="694764AA"/>
    <w:rsid w:val="6947EE37"/>
    <w:rsid w:val="694EB93C"/>
    <w:rsid w:val="6953603B"/>
    <w:rsid w:val="6953958C"/>
    <w:rsid w:val="69559EB7"/>
    <w:rsid w:val="695A65F0"/>
    <w:rsid w:val="695E2451"/>
    <w:rsid w:val="695E25FA"/>
    <w:rsid w:val="6964E868"/>
    <w:rsid w:val="69696935"/>
    <w:rsid w:val="696D07B9"/>
    <w:rsid w:val="69748D8D"/>
    <w:rsid w:val="697735AA"/>
    <w:rsid w:val="69784C59"/>
    <w:rsid w:val="698D505C"/>
    <w:rsid w:val="698EC633"/>
    <w:rsid w:val="69902D20"/>
    <w:rsid w:val="69904A09"/>
    <w:rsid w:val="6990F209"/>
    <w:rsid w:val="699233C6"/>
    <w:rsid w:val="699F9947"/>
    <w:rsid w:val="69A11B7D"/>
    <w:rsid w:val="69A27356"/>
    <w:rsid w:val="69A447C8"/>
    <w:rsid w:val="69ABAA9F"/>
    <w:rsid w:val="69ACB743"/>
    <w:rsid w:val="69AF656A"/>
    <w:rsid w:val="69B2BFBB"/>
    <w:rsid w:val="69B7886B"/>
    <w:rsid w:val="69B83FA7"/>
    <w:rsid w:val="69B898E4"/>
    <w:rsid w:val="69BA156F"/>
    <w:rsid w:val="69BD8561"/>
    <w:rsid w:val="69C4B5A7"/>
    <w:rsid w:val="69C4B5C8"/>
    <w:rsid w:val="69C71023"/>
    <w:rsid w:val="69E20CAB"/>
    <w:rsid w:val="69E3301C"/>
    <w:rsid w:val="69F451F2"/>
    <w:rsid w:val="69FCCEEE"/>
    <w:rsid w:val="69FE5184"/>
    <w:rsid w:val="69FE6253"/>
    <w:rsid w:val="69FEB6B7"/>
    <w:rsid w:val="6A03ADF5"/>
    <w:rsid w:val="6A040CE6"/>
    <w:rsid w:val="6A0768B1"/>
    <w:rsid w:val="6A0A56AE"/>
    <w:rsid w:val="6A132C60"/>
    <w:rsid w:val="6A14AE40"/>
    <w:rsid w:val="6A1D600A"/>
    <w:rsid w:val="6A1F0986"/>
    <w:rsid w:val="6A1F88B5"/>
    <w:rsid w:val="6A2941DE"/>
    <w:rsid w:val="6A2C8DFD"/>
    <w:rsid w:val="6A2FB187"/>
    <w:rsid w:val="6A3054C1"/>
    <w:rsid w:val="6A3560DC"/>
    <w:rsid w:val="6A37125C"/>
    <w:rsid w:val="6A46ED9E"/>
    <w:rsid w:val="6A486B41"/>
    <w:rsid w:val="6A490D6B"/>
    <w:rsid w:val="6A5132D5"/>
    <w:rsid w:val="6A54B502"/>
    <w:rsid w:val="6A55F831"/>
    <w:rsid w:val="6A60EB3A"/>
    <w:rsid w:val="6A645C1B"/>
    <w:rsid w:val="6A659421"/>
    <w:rsid w:val="6A67076B"/>
    <w:rsid w:val="6A682E71"/>
    <w:rsid w:val="6A694FE3"/>
    <w:rsid w:val="6A6C13FC"/>
    <w:rsid w:val="6A6E4854"/>
    <w:rsid w:val="6A6E4936"/>
    <w:rsid w:val="6A7EF34C"/>
    <w:rsid w:val="6A7FF933"/>
    <w:rsid w:val="6A801B2B"/>
    <w:rsid w:val="6A8060E4"/>
    <w:rsid w:val="6A8407DE"/>
    <w:rsid w:val="6A859E5C"/>
    <w:rsid w:val="6A85EC9F"/>
    <w:rsid w:val="6A86C4C7"/>
    <w:rsid w:val="6A88340F"/>
    <w:rsid w:val="6A8FF495"/>
    <w:rsid w:val="6A93F93B"/>
    <w:rsid w:val="6A949E2F"/>
    <w:rsid w:val="6A974DD0"/>
    <w:rsid w:val="6A9FC7C7"/>
    <w:rsid w:val="6AA78EC5"/>
    <w:rsid w:val="6AAF80F6"/>
    <w:rsid w:val="6AB09D41"/>
    <w:rsid w:val="6AB4592F"/>
    <w:rsid w:val="6ABAB3E4"/>
    <w:rsid w:val="6ABB5684"/>
    <w:rsid w:val="6ABC35F4"/>
    <w:rsid w:val="6ABD96A8"/>
    <w:rsid w:val="6ABFA340"/>
    <w:rsid w:val="6ABFC9CE"/>
    <w:rsid w:val="6ABFDCDD"/>
    <w:rsid w:val="6AC3B67E"/>
    <w:rsid w:val="6AC85A75"/>
    <w:rsid w:val="6AC92D90"/>
    <w:rsid w:val="6ACA5EAD"/>
    <w:rsid w:val="6AD3E426"/>
    <w:rsid w:val="6AD49662"/>
    <w:rsid w:val="6AD5C931"/>
    <w:rsid w:val="6AD5CD2F"/>
    <w:rsid w:val="6AD5E2D7"/>
    <w:rsid w:val="6AD7146E"/>
    <w:rsid w:val="6ADC0BBD"/>
    <w:rsid w:val="6AE203D7"/>
    <w:rsid w:val="6AE2C780"/>
    <w:rsid w:val="6AE6479A"/>
    <w:rsid w:val="6AEE6B15"/>
    <w:rsid w:val="6AFBC74B"/>
    <w:rsid w:val="6AFC0CAB"/>
    <w:rsid w:val="6AFC7357"/>
    <w:rsid w:val="6AFEC14C"/>
    <w:rsid w:val="6B0561C2"/>
    <w:rsid w:val="6B066ED5"/>
    <w:rsid w:val="6B109A45"/>
    <w:rsid w:val="6B10A203"/>
    <w:rsid w:val="6B1135E6"/>
    <w:rsid w:val="6B151DAD"/>
    <w:rsid w:val="6B1C1925"/>
    <w:rsid w:val="6B1C7FB7"/>
    <w:rsid w:val="6B261F46"/>
    <w:rsid w:val="6B28693B"/>
    <w:rsid w:val="6B29AE42"/>
    <w:rsid w:val="6B2EB4B8"/>
    <w:rsid w:val="6B36083E"/>
    <w:rsid w:val="6B36DE55"/>
    <w:rsid w:val="6B371F9B"/>
    <w:rsid w:val="6B3B9BFF"/>
    <w:rsid w:val="6B3E9994"/>
    <w:rsid w:val="6B3EFE70"/>
    <w:rsid w:val="6B47DD15"/>
    <w:rsid w:val="6B492ED1"/>
    <w:rsid w:val="6B4D0231"/>
    <w:rsid w:val="6B4E792E"/>
    <w:rsid w:val="6B518FE2"/>
    <w:rsid w:val="6B547D9E"/>
    <w:rsid w:val="6B55E7FE"/>
    <w:rsid w:val="6B57236A"/>
    <w:rsid w:val="6B5CF766"/>
    <w:rsid w:val="6B5E1B26"/>
    <w:rsid w:val="6B5EC788"/>
    <w:rsid w:val="6B620ED9"/>
    <w:rsid w:val="6B623C3B"/>
    <w:rsid w:val="6B6F55EE"/>
    <w:rsid w:val="6B722E3A"/>
    <w:rsid w:val="6B73C0F1"/>
    <w:rsid w:val="6B7818D0"/>
    <w:rsid w:val="6B7950C5"/>
    <w:rsid w:val="6B8E7CB1"/>
    <w:rsid w:val="6B904F6A"/>
    <w:rsid w:val="6B92F5FE"/>
    <w:rsid w:val="6B94D95B"/>
    <w:rsid w:val="6B986CD3"/>
    <w:rsid w:val="6BA02C5A"/>
    <w:rsid w:val="6BAB799D"/>
    <w:rsid w:val="6BAC8FC3"/>
    <w:rsid w:val="6BAE59D4"/>
    <w:rsid w:val="6BB6F0DD"/>
    <w:rsid w:val="6BB6F1D4"/>
    <w:rsid w:val="6BB73ED6"/>
    <w:rsid w:val="6BBF4157"/>
    <w:rsid w:val="6BC00DA5"/>
    <w:rsid w:val="6BC4DB2D"/>
    <w:rsid w:val="6BC52DDF"/>
    <w:rsid w:val="6BC88CFC"/>
    <w:rsid w:val="6BCB1345"/>
    <w:rsid w:val="6BCD19FD"/>
    <w:rsid w:val="6BCE0ED5"/>
    <w:rsid w:val="6BCE5081"/>
    <w:rsid w:val="6BD0E2B2"/>
    <w:rsid w:val="6BE05B52"/>
    <w:rsid w:val="6BE10CB5"/>
    <w:rsid w:val="6BE45503"/>
    <w:rsid w:val="6BE5E884"/>
    <w:rsid w:val="6BE9A2A2"/>
    <w:rsid w:val="6BEA64EF"/>
    <w:rsid w:val="6BEFE893"/>
    <w:rsid w:val="6BEFF3A5"/>
    <w:rsid w:val="6BF18AA1"/>
    <w:rsid w:val="6BF2E40D"/>
    <w:rsid w:val="6BF3BBCF"/>
    <w:rsid w:val="6BF40305"/>
    <w:rsid w:val="6BFA7361"/>
    <w:rsid w:val="6BFF9F21"/>
    <w:rsid w:val="6C0775BB"/>
    <w:rsid w:val="6C0D9F68"/>
    <w:rsid w:val="6C10FECB"/>
    <w:rsid w:val="6C125D14"/>
    <w:rsid w:val="6C128005"/>
    <w:rsid w:val="6C19019B"/>
    <w:rsid w:val="6C1A0565"/>
    <w:rsid w:val="6C1C3050"/>
    <w:rsid w:val="6C24C34E"/>
    <w:rsid w:val="6C25050D"/>
    <w:rsid w:val="6C2CDA24"/>
    <w:rsid w:val="6C2E2A11"/>
    <w:rsid w:val="6C3178BE"/>
    <w:rsid w:val="6C31CE9B"/>
    <w:rsid w:val="6C32D81C"/>
    <w:rsid w:val="6C3CB37F"/>
    <w:rsid w:val="6C4019B4"/>
    <w:rsid w:val="6C402F1A"/>
    <w:rsid w:val="6C44608F"/>
    <w:rsid w:val="6C4FC95B"/>
    <w:rsid w:val="6C529246"/>
    <w:rsid w:val="6C53516A"/>
    <w:rsid w:val="6C5BE307"/>
    <w:rsid w:val="6C6AFAF4"/>
    <w:rsid w:val="6C6B4F7A"/>
    <w:rsid w:val="6C6B91C7"/>
    <w:rsid w:val="6C6E1705"/>
    <w:rsid w:val="6C7089E9"/>
    <w:rsid w:val="6C77283C"/>
    <w:rsid w:val="6C8A05D1"/>
    <w:rsid w:val="6C91D5F4"/>
    <w:rsid w:val="6C956F4B"/>
    <w:rsid w:val="6C956FAE"/>
    <w:rsid w:val="6C9D2683"/>
    <w:rsid w:val="6CA30E20"/>
    <w:rsid w:val="6CA81D0D"/>
    <w:rsid w:val="6CABD143"/>
    <w:rsid w:val="6CAC21AB"/>
    <w:rsid w:val="6CAFA834"/>
    <w:rsid w:val="6CB17F00"/>
    <w:rsid w:val="6CB515FC"/>
    <w:rsid w:val="6CBC7BA0"/>
    <w:rsid w:val="6CBDC490"/>
    <w:rsid w:val="6CC19155"/>
    <w:rsid w:val="6CC20E51"/>
    <w:rsid w:val="6CC453B5"/>
    <w:rsid w:val="6CC57EA3"/>
    <w:rsid w:val="6CCE2318"/>
    <w:rsid w:val="6CD471D4"/>
    <w:rsid w:val="6CD7F216"/>
    <w:rsid w:val="6CD81BA8"/>
    <w:rsid w:val="6CDA6107"/>
    <w:rsid w:val="6CE2E962"/>
    <w:rsid w:val="6CE45FCF"/>
    <w:rsid w:val="6CE8816E"/>
    <w:rsid w:val="6CE9331E"/>
    <w:rsid w:val="6CECFDF4"/>
    <w:rsid w:val="6CF158C8"/>
    <w:rsid w:val="6CF4179B"/>
    <w:rsid w:val="6CFE935A"/>
    <w:rsid w:val="6CFFF5DE"/>
    <w:rsid w:val="6D03E60E"/>
    <w:rsid w:val="6D07D309"/>
    <w:rsid w:val="6D0997B8"/>
    <w:rsid w:val="6D0B5072"/>
    <w:rsid w:val="6D0E2BC0"/>
    <w:rsid w:val="6D0F5156"/>
    <w:rsid w:val="6D0F5AC4"/>
    <w:rsid w:val="6D10CE84"/>
    <w:rsid w:val="6D140B64"/>
    <w:rsid w:val="6D210B77"/>
    <w:rsid w:val="6D21BE28"/>
    <w:rsid w:val="6D243A7C"/>
    <w:rsid w:val="6D255E8F"/>
    <w:rsid w:val="6D2EE6A9"/>
    <w:rsid w:val="6D3039D1"/>
    <w:rsid w:val="6D30CACF"/>
    <w:rsid w:val="6D32DA46"/>
    <w:rsid w:val="6D34D4F3"/>
    <w:rsid w:val="6D377EFB"/>
    <w:rsid w:val="6D38444A"/>
    <w:rsid w:val="6D3EAE31"/>
    <w:rsid w:val="6D465B74"/>
    <w:rsid w:val="6D51EF41"/>
    <w:rsid w:val="6D550955"/>
    <w:rsid w:val="6D568524"/>
    <w:rsid w:val="6D5B0891"/>
    <w:rsid w:val="6D5BFDAF"/>
    <w:rsid w:val="6D60AB8E"/>
    <w:rsid w:val="6D66703F"/>
    <w:rsid w:val="6D6812B9"/>
    <w:rsid w:val="6D713B0A"/>
    <w:rsid w:val="6D71F2FF"/>
    <w:rsid w:val="6D7BC201"/>
    <w:rsid w:val="6D86D4F0"/>
    <w:rsid w:val="6D8718CF"/>
    <w:rsid w:val="6D8AA401"/>
    <w:rsid w:val="6D90A768"/>
    <w:rsid w:val="6D9D8AD5"/>
    <w:rsid w:val="6D9FA51D"/>
    <w:rsid w:val="6D9FDCEF"/>
    <w:rsid w:val="6DA41458"/>
    <w:rsid w:val="6DA589FB"/>
    <w:rsid w:val="6DA681D8"/>
    <w:rsid w:val="6DA8BCA4"/>
    <w:rsid w:val="6DAAE199"/>
    <w:rsid w:val="6DACA773"/>
    <w:rsid w:val="6DB08F99"/>
    <w:rsid w:val="6DB696DC"/>
    <w:rsid w:val="6DB8E14C"/>
    <w:rsid w:val="6DBB16FB"/>
    <w:rsid w:val="6DBB6511"/>
    <w:rsid w:val="6DBCC29D"/>
    <w:rsid w:val="6DC2113A"/>
    <w:rsid w:val="6DC2E1DC"/>
    <w:rsid w:val="6DC34B05"/>
    <w:rsid w:val="6DC7D2BB"/>
    <w:rsid w:val="6DCA7F10"/>
    <w:rsid w:val="6DCDAE23"/>
    <w:rsid w:val="6DD1C120"/>
    <w:rsid w:val="6DD8A51F"/>
    <w:rsid w:val="6DE08226"/>
    <w:rsid w:val="6DF011C2"/>
    <w:rsid w:val="6DF7266F"/>
    <w:rsid w:val="6DF92D8E"/>
    <w:rsid w:val="6E024EF9"/>
    <w:rsid w:val="6E05D7C7"/>
    <w:rsid w:val="6E06CB2C"/>
    <w:rsid w:val="6E07A395"/>
    <w:rsid w:val="6E0A159B"/>
    <w:rsid w:val="6E0CFC86"/>
    <w:rsid w:val="6E1C0DB6"/>
    <w:rsid w:val="6E1FF2A7"/>
    <w:rsid w:val="6E20CE11"/>
    <w:rsid w:val="6E21D598"/>
    <w:rsid w:val="6E237F8F"/>
    <w:rsid w:val="6E2C880F"/>
    <w:rsid w:val="6E2DE36D"/>
    <w:rsid w:val="6E31E1E6"/>
    <w:rsid w:val="6E32B416"/>
    <w:rsid w:val="6E3360DE"/>
    <w:rsid w:val="6E33F716"/>
    <w:rsid w:val="6E35B664"/>
    <w:rsid w:val="6E35E41D"/>
    <w:rsid w:val="6E4340E3"/>
    <w:rsid w:val="6E4344EC"/>
    <w:rsid w:val="6E45E981"/>
    <w:rsid w:val="6E4815D4"/>
    <w:rsid w:val="6E5556BA"/>
    <w:rsid w:val="6E5629CC"/>
    <w:rsid w:val="6E583E21"/>
    <w:rsid w:val="6E59201B"/>
    <w:rsid w:val="6E5BDCEC"/>
    <w:rsid w:val="6E5C0E93"/>
    <w:rsid w:val="6E5CCA47"/>
    <w:rsid w:val="6E5F8479"/>
    <w:rsid w:val="6E66C69B"/>
    <w:rsid w:val="6E6C78AC"/>
    <w:rsid w:val="6E6CCE9D"/>
    <w:rsid w:val="6E7390B7"/>
    <w:rsid w:val="6E75921A"/>
    <w:rsid w:val="6E7835AC"/>
    <w:rsid w:val="6E788E4A"/>
    <w:rsid w:val="6E78CE87"/>
    <w:rsid w:val="6E7A8D37"/>
    <w:rsid w:val="6E7BD185"/>
    <w:rsid w:val="6E7C43DF"/>
    <w:rsid w:val="6E7F7DD7"/>
    <w:rsid w:val="6E82A88C"/>
    <w:rsid w:val="6E83C667"/>
    <w:rsid w:val="6E8DB5B2"/>
    <w:rsid w:val="6E937C02"/>
    <w:rsid w:val="6E96F0F3"/>
    <w:rsid w:val="6E97DC6E"/>
    <w:rsid w:val="6E9A5C50"/>
    <w:rsid w:val="6EA4F0D9"/>
    <w:rsid w:val="6EABF39C"/>
    <w:rsid w:val="6EACEDD3"/>
    <w:rsid w:val="6EAFF6A1"/>
    <w:rsid w:val="6EB6D680"/>
    <w:rsid w:val="6EB95F8C"/>
    <w:rsid w:val="6EBB62A7"/>
    <w:rsid w:val="6EC01D83"/>
    <w:rsid w:val="6EC3BADC"/>
    <w:rsid w:val="6ED1C1E7"/>
    <w:rsid w:val="6ED9F6A4"/>
    <w:rsid w:val="6EDD8140"/>
    <w:rsid w:val="6EDEAABA"/>
    <w:rsid w:val="6EDED840"/>
    <w:rsid w:val="6EE1B1E2"/>
    <w:rsid w:val="6EE4297F"/>
    <w:rsid w:val="6EE566D6"/>
    <w:rsid w:val="6EE8F66B"/>
    <w:rsid w:val="6EED143A"/>
    <w:rsid w:val="6EEFBB54"/>
    <w:rsid w:val="6EF5BCD3"/>
    <w:rsid w:val="6EF60457"/>
    <w:rsid w:val="6EF6A84C"/>
    <w:rsid w:val="6EF759C6"/>
    <w:rsid w:val="6EF835DA"/>
    <w:rsid w:val="6EFE8BE1"/>
    <w:rsid w:val="6EFFD4DF"/>
    <w:rsid w:val="6F01A940"/>
    <w:rsid w:val="6F030D4B"/>
    <w:rsid w:val="6F038683"/>
    <w:rsid w:val="6F06C115"/>
    <w:rsid w:val="6F08E7CE"/>
    <w:rsid w:val="6F0F2F99"/>
    <w:rsid w:val="6F16DF65"/>
    <w:rsid w:val="6F1A8827"/>
    <w:rsid w:val="6F1AA8FF"/>
    <w:rsid w:val="6F237F5C"/>
    <w:rsid w:val="6F2667C6"/>
    <w:rsid w:val="6F2B52B9"/>
    <w:rsid w:val="6F2B6B7D"/>
    <w:rsid w:val="6F2E4094"/>
    <w:rsid w:val="6F3129B5"/>
    <w:rsid w:val="6F31D8C6"/>
    <w:rsid w:val="6F48A383"/>
    <w:rsid w:val="6F4C3531"/>
    <w:rsid w:val="6F54AB80"/>
    <w:rsid w:val="6F594566"/>
    <w:rsid w:val="6F5C574D"/>
    <w:rsid w:val="6F5F9B44"/>
    <w:rsid w:val="6F5FD03E"/>
    <w:rsid w:val="6F639082"/>
    <w:rsid w:val="6F657FBF"/>
    <w:rsid w:val="6F68D8A5"/>
    <w:rsid w:val="6F69D896"/>
    <w:rsid w:val="6F6B48B6"/>
    <w:rsid w:val="6F7AA8AA"/>
    <w:rsid w:val="6F7CE8BB"/>
    <w:rsid w:val="6F8A56BE"/>
    <w:rsid w:val="6F8DF0CD"/>
    <w:rsid w:val="6F8E4C22"/>
    <w:rsid w:val="6F955522"/>
    <w:rsid w:val="6F9EB5BA"/>
    <w:rsid w:val="6FA13FE5"/>
    <w:rsid w:val="6FA4F50A"/>
    <w:rsid w:val="6FA66400"/>
    <w:rsid w:val="6FA84628"/>
    <w:rsid w:val="6FAE1286"/>
    <w:rsid w:val="6FAF0D87"/>
    <w:rsid w:val="6FB6AD60"/>
    <w:rsid w:val="6FB7DE17"/>
    <w:rsid w:val="6FB8A98A"/>
    <w:rsid w:val="6FBCB07F"/>
    <w:rsid w:val="6FBFAC32"/>
    <w:rsid w:val="6FC31759"/>
    <w:rsid w:val="6FCB9DE3"/>
    <w:rsid w:val="6FCC37B0"/>
    <w:rsid w:val="6FD55482"/>
    <w:rsid w:val="6FD6FEB9"/>
    <w:rsid w:val="6FD77462"/>
    <w:rsid w:val="6FDC9FD9"/>
    <w:rsid w:val="6FDEC07A"/>
    <w:rsid w:val="6FE10617"/>
    <w:rsid w:val="6FE220C5"/>
    <w:rsid w:val="6FF13F59"/>
    <w:rsid w:val="6FF5F9E3"/>
    <w:rsid w:val="6FF95F6C"/>
    <w:rsid w:val="70030D77"/>
    <w:rsid w:val="70091D80"/>
    <w:rsid w:val="70120059"/>
    <w:rsid w:val="701A2C4B"/>
    <w:rsid w:val="701C35D4"/>
    <w:rsid w:val="701E94EA"/>
    <w:rsid w:val="701EA457"/>
    <w:rsid w:val="7021C155"/>
    <w:rsid w:val="70256C7E"/>
    <w:rsid w:val="7025E74B"/>
    <w:rsid w:val="70267BC5"/>
    <w:rsid w:val="7032F495"/>
    <w:rsid w:val="70345794"/>
    <w:rsid w:val="70360557"/>
    <w:rsid w:val="7037745F"/>
    <w:rsid w:val="703BC9FA"/>
    <w:rsid w:val="703E04B8"/>
    <w:rsid w:val="70421774"/>
    <w:rsid w:val="7043FA30"/>
    <w:rsid w:val="705473DF"/>
    <w:rsid w:val="70552930"/>
    <w:rsid w:val="7055BA4B"/>
    <w:rsid w:val="705A4353"/>
    <w:rsid w:val="706DC3B7"/>
    <w:rsid w:val="707EC80C"/>
    <w:rsid w:val="70840CC2"/>
    <w:rsid w:val="7087488E"/>
    <w:rsid w:val="708887E4"/>
    <w:rsid w:val="708E6C2F"/>
    <w:rsid w:val="708F8394"/>
    <w:rsid w:val="70974A28"/>
    <w:rsid w:val="709B5862"/>
    <w:rsid w:val="709DBF58"/>
    <w:rsid w:val="709E8468"/>
    <w:rsid w:val="709F6185"/>
    <w:rsid w:val="70A0B434"/>
    <w:rsid w:val="70A393E0"/>
    <w:rsid w:val="70A6E3B5"/>
    <w:rsid w:val="70AB89E7"/>
    <w:rsid w:val="70AC5FEC"/>
    <w:rsid w:val="70ACD459"/>
    <w:rsid w:val="70AF7987"/>
    <w:rsid w:val="70B06C5D"/>
    <w:rsid w:val="70B130A3"/>
    <w:rsid w:val="70B47C56"/>
    <w:rsid w:val="70B56DCC"/>
    <w:rsid w:val="70B815E1"/>
    <w:rsid w:val="70B961EB"/>
    <w:rsid w:val="70BBB2D0"/>
    <w:rsid w:val="70BEE320"/>
    <w:rsid w:val="70C80769"/>
    <w:rsid w:val="70C8BF61"/>
    <w:rsid w:val="70D3D13F"/>
    <w:rsid w:val="70DD9E9C"/>
    <w:rsid w:val="70EB19A9"/>
    <w:rsid w:val="70F0093F"/>
    <w:rsid w:val="70F0A2DD"/>
    <w:rsid w:val="70F366AA"/>
    <w:rsid w:val="70F51654"/>
    <w:rsid w:val="70F6AD56"/>
    <w:rsid w:val="70F7917E"/>
    <w:rsid w:val="70FB3DB2"/>
    <w:rsid w:val="70FF5E20"/>
    <w:rsid w:val="71007B91"/>
    <w:rsid w:val="71037167"/>
    <w:rsid w:val="710443BE"/>
    <w:rsid w:val="710D3D64"/>
    <w:rsid w:val="710EB22B"/>
    <w:rsid w:val="71110736"/>
    <w:rsid w:val="7111B838"/>
    <w:rsid w:val="7112D1A0"/>
    <w:rsid w:val="71144771"/>
    <w:rsid w:val="711C98C0"/>
    <w:rsid w:val="7127B769"/>
    <w:rsid w:val="712AA465"/>
    <w:rsid w:val="713C172B"/>
    <w:rsid w:val="713D97D6"/>
    <w:rsid w:val="71477168"/>
    <w:rsid w:val="7149962E"/>
    <w:rsid w:val="714B063C"/>
    <w:rsid w:val="714E68BA"/>
    <w:rsid w:val="71500B5F"/>
    <w:rsid w:val="7150266A"/>
    <w:rsid w:val="715C31D8"/>
    <w:rsid w:val="7162C4D4"/>
    <w:rsid w:val="71649E2C"/>
    <w:rsid w:val="716705C9"/>
    <w:rsid w:val="7167BA6C"/>
    <w:rsid w:val="716E9051"/>
    <w:rsid w:val="717A9DF3"/>
    <w:rsid w:val="717CD2E2"/>
    <w:rsid w:val="717EB254"/>
    <w:rsid w:val="71867E5B"/>
    <w:rsid w:val="718BF6A1"/>
    <w:rsid w:val="718CCE48"/>
    <w:rsid w:val="718D5905"/>
    <w:rsid w:val="718E3DD4"/>
    <w:rsid w:val="718EDD89"/>
    <w:rsid w:val="71923B71"/>
    <w:rsid w:val="71943B65"/>
    <w:rsid w:val="71972386"/>
    <w:rsid w:val="7198F3B4"/>
    <w:rsid w:val="719D7936"/>
    <w:rsid w:val="719E0CEA"/>
    <w:rsid w:val="719F3B91"/>
    <w:rsid w:val="71A0CF5F"/>
    <w:rsid w:val="71A61FD9"/>
    <w:rsid w:val="71A8DD02"/>
    <w:rsid w:val="71AA517D"/>
    <w:rsid w:val="71ABA18E"/>
    <w:rsid w:val="71AEB67D"/>
    <w:rsid w:val="71B8BBB6"/>
    <w:rsid w:val="71B915A2"/>
    <w:rsid w:val="71BD885A"/>
    <w:rsid w:val="71C1D743"/>
    <w:rsid w:val="71C5FD8B"/>
    <w:rsid w:val="71C6BFF8"/>
    <w:rsid w:val="71C6CA86"/>
    <w:rsid w:val="71D6BF6F"/>
    <w:rsid w:val="71DE2748"/>
    <w:rsid w:val="71DFB3C5"/>
    <w:rsid w:val="71E1EFF6"/>
    <w:rsid w:val="71E43D45"/>
    <w:rsid w:val="71E580B5"/>
    <w:rsid w:val="71ED07D2"/>
    <w:rsid w:val="71FB3222"/>
    <w:rsid w:val="71FD6E03"/>
    <w:rsid w:val="71FD78BA"/>
    <w:rsid w:val="72039BE2"/>
    <w:rsid w:val="72187FC9"/>
    <w:rsid w:val="72188CFE"/>
    <w:rsid w:val="722A28DB"/>
    <w:rsid w:val="722A8D42"/>
    <w:rsid w:val="722BD58E"/>
    <w:rsid w:val="722BD696"/>
    <w:rsid w:val="722CBC0B"/>
    <w:rsid w:val="722EAD48"/>
    <w:rsid w:val="722F45BD"/>
    <w:rsid w:val="723D4C12"/>
    <w:rsid w:val="7240F052"/>
    <w:rsid w:val="72473BA4"/>
    <w:rsid w:val="7249912F"/>
    <w:rsid w:val="725141EA"/>
    <w:rsid w:val="7253F20D"/>
    <w:rsid w:val="72571825"/>
    <w:rsid w:val="725A0CBE"/>
    <w:rsid w:val="725BFE64"/>
    <w:rsid w:val="7261BAFE"/>
    <w:rsid w:val="7262F207"/>
    <w:rsid w:val="7263D3A9"/>
    <w:rsid w:val="72651502"/>
    <w:rsid w:val="726B4F05"/>
    <w:rsid w:val="7272E8F9"/>
    <w:rsid w:val="7273465A"/>
    <w:rsid w:val="72753ACE"/>
    <w:rsid w:val="727AC8C0"/>
    <w:rsid w:val="727BB5AE"/>
    <w:rsid w:val="727D33E1"/>
    <w:rsid w:val="728141DC"/>
    <w:rsid w:val="7281A9C9"/>
    <w:rsid w:val="728461D8"/>
    <w:rsid w:val="7285C312"/>
    <w:rsid w:val="728A26D2"/>
    <w:rsid w:val="728A36B0"/>
    <w:rsid w:val="72910055"/>
    <w:rsid w:val="72964D39"/>
    <w:rsid w:val="729802CF"/>
    <w:rsid w:val="7298B819"/>
    <w:rsid w:val="729B31B2"/>
    <w:rsid w:val="72A9ECAF"/>
    <w:rsid w:val="72A9ED66"/>
    <w:rsid w:val="72B2032D"/>
    <w:rsid w:val="72B23A49"/>
    <w:rsid w:val="72C712E3"/>
    <w:rsid w:val="72C76BA8"/>
    <w:rsid w:val="72C9F659"/>
    <w:rsid w:val="72CAE378"/>
    <w:rsid w:val="72D71E97"/>
    <w:rsid w:val="72DA18A8"/>
    <w:rsid w:val="72DA35FB"/>
    <w:rsid w:val="72E843C8"/>
    <w:rsid w:val="72E8E809"/>
    <w:rsid w:val="72E9665D"/>
    <w:rsid w:val="72EE8191"/>
    <w:rsid w:val="72EEE8F4"/>
    <w:rsid w:val="72F300D7"/>
    <w:rsid w:val="72F38322"/>
    <w:rsid w:val="72F54DB5"/>
    <w:rsid w:val="72F930A8"/>
    <w:rsid w:val="72FCC3F8"/>
    <w:rsid w:val="7303C5AA"/>
    <w:rsid w:val="73092259"/>
    <w:rsid w:val="730B0D5B"/>
    <w:rsid w:val="730D5825"/>
    <w:rsid w:val="7315D49F"/>
    <w:rsid w:val="73182931"/>
    <w:rsid w:val="731B5DE3"/>
    <w:rsid w:val="7323577E"/>
    <w:rsid w:val="7323DF3B"/>
    <w:rsid w:val="73259D0A"/>
    <w:rsid w:val="732639E6"/>
    <w:rsid w:val="732A20D2"/>
    <w:rsid w:val="733272E3"/>
    <w:rsid w:val="7334E5AA"/>
    <w:rsid w:val="733B4B22"/>
    <w:rsid w:val="733ECD96"/>
    <w:rsid w:val="7343783E"/>
    <w:rsid w:val="73486227"/>
    <w:rsid w:val="7348B968"/>
    <w:rsid w:val="734CAD0B"/>
    <w:rsid w:val="73525AA9"/>
    <w:rsid w:val="7352F7F6"/>
    <w:rsid w:val="7356C468"/>
    <w:rsid w:val="7356E9D1"/>
    <w:rsid w:val="7359F01E"/>
    <w:rsid w:val="735B9C3D"/>
    <w:rsid w:val="735CA041"/>
    <w:rsid w:val="735DE094"/>
    <w:rsid w:val="736AE62F"/>
    <w:rsid w:val="736BDC4E"/>
    <w:rsid w:val="736E0EB6"/>
    <w:rsid w:val="736F8045"/>
    <w:rsid w:val="7372503E"/>
    <w:rsid w:val="73770244"/>
    <w:rsid w:val="7379056C"/>
    <w:rsid w:val="737C6F42"/>
    <w:rsid w:val="738187F5"/>
    <w:rsid w:val="73838675"/>
    <w:rsid w:val="738853BE"/>
    <w:rsid w:val="7389F0C8"/>
    <w:rsid w:val="738BA334"/>
    <w:rsid w:val="738F56B3"/>
    <w:rsid w:val="73926C77"/>
    <w:rsid w:val="7395C8C8"/>
    <w:rsid w:val="7397FC50"/>
    <w:rsid w:val="739A2949"/>
    <w:rsid w:val="739BBB60"/>
    <w:rsid w:val="739F6C37"/>
    <w:rsid w:val="73A61DB0"/>
    <w:rsid w:val="73A7FA29"/>
    <w:rsid w:val="73AA3DE4"/>
    <w:rsid w:val="73AC8C56"/>
    <w:rsid w:val="73AE5907"/>
    <w:rsid w:val="73B10BBF"/>
    <w:rsid w:val="73B1E52B"/>
    <w:rsid w:val="73C34CE1"/>
    <w:rsid w:val="73C6236E"/>
    <w:rsid w:val="73C7718D"/>
    <w:rsid w:val="73C8AF0D"/>
    <w:rsid w:val="73C8F9F4"/>
    <w:rsid w:val="73C90649"/>
    <w:rsid w:val="73CA09E0"/>
    <w:rsid w:val="73CCE2D9"/>
    <w:rsid w:val="73D4309C"/>
    <w:rsid w:val="73D4F083"/>
    <w:rsid w:val="73D95183"/>
    <w:rsid w:val="73DAE446"/>
    <w:rsid w:val="73E120AE"/>
    <w:rsid w:val="73E2BADC"/>
    <w:rsid w:val="73E385F3"/>
    <w:rsid w:val="73E5F11E"/>
    <w:rsid w:val="73E675BA"/>
    <w:rsid w:val="73E9E690"/>
    <w:rsid w:val="73EAC321"/>
    <w:rsid w:val="73F0CEA3"/>
    <w:rsid w:val="73F31CE3"/>
    <w:rsid w:val="73F33D52"/>
    <w:rsid w:val="73F4EF4E"/>
    <w:rsid w:val="73F57E9B"/>
    <w:rsid w:val="73F72026"/>
    <w:rsid w:val="73F80E57"/>
    <w:rsid w:val="73F89755"/>
    <w:rsid w:val="74045275"/>
    <w:rsid w:val="7405AA36"/>
    <w:rsid w:val="74060689"/>
    <w:rsid w:val="7408FF26"/>
    <w:rsid w:val="740DCDBC"/>
    <w:rsid w:val="740EDB23"/>
    <w:rsid w:val="741222F8"/>
    <w:rsid w:val="74140BB4"/>
    <w:rsid w:val="741C0C2E"/>
    <w:rsid w:val="7423FFB4"/>
    <w:rsid w:val="74252F48"/>
    <w:rsid w:val="74274D70"/>
    <w:rsid w:val="742A419F"/>
    <w:rsid w:val="742F1312"/>
    <w:rsid w:val="742F28BC"/>
    <w:rsid w:val="7431CF25"/>
    <w:rsid w:val="74327454"/>
    <w:rsid w:val="7436F819"/>
    <w:rsid w:val="743C9721"/>
    <w:rsid w:val="7440543B"/>
    <w:rsid w:val="744303C2"/>
    <w:rsid w:val="7446C92E"/>
    <w:rsid w:val="744CB60D"/>
    <w:rsid w:val="74535BE2"/>
    <w:rsid w:val="7456C6D6"/>
    <w:rsid w:val="7464DA7E"/>
    <w:rsid w:val="7468AC7F"/>
    <w:rsid w:val="74697928"/>
    <w:rsid w:val="746988AC"/>
    <w:rsid w:val="746EE8C6"/>
    <w:rsid w:val="7477B2C1"/>
    <w:rsid w:val="7477CC6A"/>
    <w:rsid w:val="747D53CC"/>
    <w:rsid w:val="747F216B"/>
    <w:rsid w:val="7482152B"/>
    <w:rsid w:val="7482E04C"/>
    <w:rsid w:val="74875F34"/>
    <w:rsid w:val="748B22FD"/>
    <w:rsid w:val="748BD875"/>
    <w:rsid w:val="7498B6B1"/>
    <w:rsid w:val="749BBE88"/>
    <w:rsid w:val="74A1420E"/>
    <w:rsid w:val="74A470F2"/>
    <w:rsid w:val="74A4CD3F"/>
    <w:rsid w:val="74A91D91"/>
    <w:rsid w:val="74AC6F3F"/>
    <w:rsid w:val="74ADA939"/>
    <w:rsid w:val="74B09993"/>
    <w:rsid w:val="74B15532"/>
    <w:rsid w:val="74B16C7F"/>
    <w:rsid w:val="74B27099"/>
    <w:rsid w:val="74B45FC4"/>
    <w:rsid w:val="74B75334"/>
    <w:rsid w:val="74C8DF8F"/>
    <w:rsid w:val="74C994FF"/>
    <w:rsid w:val="74CCCCF8"/>
    <w:rsid w:val="74CE6C50"/>
    <w:rsid w:val="74D27F0D"/>
    <w:rsid w:val="74D2E92A"/>
    <w:rsid w:val="74D33BC1"/>
    <w:rsid w:val="74D4E29E"/>
    <w:rsid w:val="74DEFFFD"/>
    <w:rsid w:val="74E26CFF"/>
    <w:rsid w:val="74E4B423"/>
    <w:rsid w:val="74E609DB"/>
    <w:rsid w:val="74E61841"/>
    <w:rsid w:val="74EB84FB"/>
    <w:rsid w:val="74EFC612"/>
    <w:rsid w:val="74F5E345"/>
    <w:rsid w:val="74FD9CCC"/>
    <w:rsid w:val="75003808"/>
    <w:rsid w:val="7500B2F3"/>
    <w:rsid w:val="750A7B98"/>
    <w:rsid w:val="751125B5"/>
    <w:rsid w:val="751BC77A"/>
    <w:rsid w:val="751D3E37"/>
    <w:rsid w:val="751EA326"/>
    <w:rsid w:val="75261C02"/>
    <w:rsid w:val="752B4848"/>
    <w:rsid w:val="752C9295"/>
    <w:rsid w:val="75346D59"/>
    <w:rsid w:val="7534D4EB"/>
    <w:rsid w:val="753CE344"/>
    <w:rsid w:val="753D1000"/>
    <w:rsid w:val="753F698B"/>
    <w:rsid w:val="7540FF04"/>
    <w:rsid w:val="754797B0"/>
    <w:rsid w:val="755099CF"/>
    <w:rsid w:val="7552C1D3"/>
    <w:rsid w:val="75562A6B"/>
    <w:rsid w:val="75586BB1"/>
    <w:rsid w:val="7559DC56"/>
    <w:rsid w:val="75610CF1"/>
    <w:rsid w:val="75612AA5"/>
    <w:rsid w:val="7561F3CF"/>
    <w:rsid w:val="756330D5"/>
    <w:rsid w:val="7565B5BB"/>
    <w:rsid w:val="7566DB39"/>
    <w:rsid w:val="7568A31C"/>
    <w:rsid w:val="7569A3AF"/>
    <w:rsid w:val="756F7D9B"/>
    <w:rsid w:val="756FEFA4"/>
    <w:rsid w:val="757AC232"/>
    <w:rsid w:val="757CF727"/>
    <w:rsid w:val="75841A01"/>
    <w:rsid w:val="75861FD2"/>
    <w:rsid w:val="758F3B3A"/>
    <w:rsid w:val="758FC4D8"/>
    <w:rsid w:val="758FFDC5"/>
    <w:rsid w:val="75901E44"/>
    <w:rsid w:val="75912560"/>
    <w:rsid w:val="75982F67"/>
    <w:rsid w:val="759CB5B3"/>
    <w:rsid w:val="759FFD04"/>
    <w:rsid w:val="75ADC4CC"/>
    <w:rsid w:val="75B1BB16"/>
    <w:rsid w:val="75B220B8"/>
    <w:rsid w:val="75B359D1"/>
    <w:rsid w:val="75C05923"/>
    <w:rsid w:val="75C30954"/>
    <w:rsid w:val="75C505B7"/>
    <w:rsid w:val="75C90D5E"/>
    <w:rsid w:val="75CDF5DB"/>
    <w:rsid w:val="75D04DE0"/>
    <w:rsid w:val="75D45CE0"/>
    <w:rsid w:val="75D62B72"/>
    <w:rsid w:val="75D7A245"/>
    <w:rsid w:val="75DC903D"/>
    <w:rsid w:val="75DFEA65"/>
    <w:rsid w:val="75E044A6"/>
    <w:rsid w:val="75E04C2F"/>
    <w:rsid w:val="75E14A6A"/>
    <w:rsid w:val="75EC1D1E"/>
    <w:rsid w:val="75ED5FBA"/>
    <w:rsid w:val="75F377D6"/>
    <w:rsid w:val="75F49861"/>
    <w:rsid w:val="75FA6244"/>
    <w:rsid w:val="75FD4C86"/>
    <w:rsid w:val="75FD76A9"/>
    <w:rsid w:val="75FE7E62"/>
    <w:rsid w:val="75FE8D42"/>
    <w:rsid w:val="75FEF316"/>
    <w:rsid w:val="7604C707"/>
    <w:rsid w:val="760DF449"/>
    <w:rsid w:val="7610B127"/>
    <w:rsid w:val="76115CA0"/>
    <w:rsid w:val="7611B96A"/>
    <w:rsid w:val="76144AC4"/>
    <w:rsid w:val="7619A448"/>
    <w:rsid w:val="761CB39E"/>
    <w:rsid w:val="761F7539"/>
    <w:rsid w:val="761FE48A"/>
    <w:rsid w:val="76203B0F"/>
    <w:rsid w:val="7622358B"/>
    <w:rsid w:val="7628468B"/>
    <w:rsid w:val="762D539E"/>
    <w:rsid w:val="762E68D5"/>
    <w:rsid w:val="7636AB2A"/>
    <w:rsid w:val="7637CB14"/>
    <w:rsid w:val="763856F4"/>
    <w:rsid w:val="763D4B8B"/>
    <w:rsid w:val="763EFD81"/>
    <w:rsid w:val="7640A234"/>
    <w:rsid w:val="7641B352"/>
    <w:rsid w:val="7643E73E"/>
    <w:rsid w:val="7644CF95"/>
    <w:rsid w:val="76452821"/>
    <w:rsid w:val="764C468B"/>
    <w:rsid w:val="764D9C2E"/>
    <w:rsid w:val="76520A20"/>
    <w:rsid w:val="7653E8FC"/>
    <w:rsid w:val="76596796"/>
    <w:rsid w:val="765B7AA0"/>
    <w:rsid w:val="765C95F3"/>
    <w:rsid w:val="765CEF03"/>
    <w:rsid w:val="765DDAA8"/>
    <w:rsid w:val="765FD318"/>
    <w:rsid w:val="7669D45D"/>
    <w:rsid w:val="766BD902"/>
    <w:rsid w:val="766DDF7E"/>
    <w:rsid w:val="766E79CD"/>
    <w:rsid w:val="766E7EA1"/>
    <w:rsid w:val="766EEBE3"/>
    <w:rsid w:val="766F6E8B"/>
    <w:rsid w:val="767132E9"/>
    <w:rsid w:val="767186C1"/>
    <w:rsid w:val="7671DBCB"/>
    <w:rsid w:val="76775631"/>
    <w:rsid w:val="767DC00C"/>
    <w:rsid w:val="76824A32"/>
    <w:rsid w:val="76836281"/>
    <w:rsid w:val="76869232"/>
    <w:rsid w:val="768A9AEE"/>
    <w:rsid w:val="769A2A61"/>
    <w:rsid w:val="76A307AC"/>
    <w:rsid w:val="76A546DB"/>
    <w:rsid w:val="76ACF616"/>
    <w:rsid w:val="76B46208"/>
    <w:rsid w:val="76B83613"/>
    <w:rsid w:val="76BBE594"/>
    <w:rsid w:val="76C13817"/>
    <w:rsid w:val="76C5398E"/>
    <w:rsid w:val="76C7616C"/>
    <w:rsid w:val="76C8A05F"/>
    <w:rsid w:val="76CC8CFE"/>
    <w:rsid w:val="76D08062"/>
    <w:rsid w:val="76D38EDE"/>
    <w:rsid w:val="76D50F1D"/>
    <w:rsid w:val="76D71E38"/>
    <w:rsid w:val="76DD2A1A"/>
    <w:rsid w:val="76E53FC9"/>
    <w:rsid w:val="76EFFC43"/>
    <w:rsid w:val="76F840CA"/>
    <w:rsid w:val="76F89274"/>
    <w:rsid w:val="76FA0A70"/>
    <w:rsid w:val="76FC07F0"/>
    <w:rsid w:val="76FCC815"/>
    <w:rsid w:val="76FDC430"/>
    <w:rsid w:val="77021B4E"/>
    <w:rsid w:val="7704213E"/>
    <w:rsid w:val="77083053"/>
    <w:rsid w:val="770DC5EC"/>
    <w:rsid w:val="77118911"/>
    <w:rsid w:val="7719329A"/>
    <w:rsid w:val="7719A558"/>
    <w:rsid w:val="771A0B75"/>
    <w:rsid w:val="771C57C0"/>
    <w:rsid w:val="771FE90E"/>
    <w:rsid w:val="7729D734"/>
    <w:rsid w:val="772CD712"/>
    <w:rsid w:val="77342220"/>
    <w:rsid w:val="77386ED7"/>
    <w:rsid w:val="773C831D"/>
    <w:rsid w:val="773ED252"/>
    <w:rsid w:val="773F91A9"/>
    <w:rsid w:val="7742FBB3"/>
    <w:rsid w:val="774312AB"/>
    <w:rsid w:val="7743C62A"/>
    <w:rsid w:val="774DDD36"/>
    <w:rsid w:val="77523AF0"/>
    <w:rsid w:val="7759EF12"/>
    <w:rsid w:val="775AA27E"/>
    <w:rsid w:val="775BF214"/>
    <w:rsid w:val="775F1B70"/>
    <w:rsid w:val="77610355"/>
    <w:rsid w:val="77615CB8"/>
    <w:rsid w:val="7766B7D7"/>
    <w:rsid w:val="776C16E4"/>
    <w:rsid w:val="776DCD5A"/>
    <w:rsid w:val="77764749"/>
    <w:rsid w:val="777892F3"/>
    <w:rsid w:val="777DC69A"/>
    <w:rsid w:val="777FA59A"/>
    <w:rsid w:val="778151EA"/>
    <w:rsid w:val="7783C616"/>
    <w:rsid w:val="7787E4C6"/>
    <w:rsid w:val="778B7BD2"/>
    <w:rsid w:val="778F56BF"/>
    <w:rsid w:val="77926331"/>
    <w:rsid w:val="77981103"/>
    <w:rsid w:val="7798F48C"/>
    <w:rsid w:val="779B66DE"/>
    <w:rsid w:val="779BA588"/>
    <w:rsid w:val="77A255AB"/>
    <w:rsid w:val="77A38B91"/>
    <w:rsid w:val="77A3998A"/>
    <w:rsid w:val="77A41DCB"/>
    <w:rsid w:val="77B5BCA4"/>
    <w:rsid w:val="77B5D939"/>
    <w:rsid w:val="77B66851"/>
    <w:rsid w:val="77BAEA02"/>
    <w:rsid w:val="77C05FB8"/>
    <w:rsid w:val="77C2C3BF"/>
    <w:rsid w:val="77C51F92"/>
    <w:rsid w:val="77C5E052"/>
    <w:rsid w:val="77C5E7DB"/>
    <w:rsid w:val="77CD7B4E"/>
    <w:rsid w:val="77CE2F0E"/>
    <w:rsid w:val="77D0A3C1"/>
    <w:rsid w:val="77D9F816"/>
    <w:rsid w:val="77DAC543"/>
    <w:rsid w:val="77DD39E4"/>
    <w:rsid w:val="77DEBA71"/>
    <w:rsid w:val="77E180EA"/>
    <w:rsid w:val="77EFBBBF"/>
    <w:rsid w:val="77F6F673"/>
    <w:rsid w:val="7807C18A"/>
    <w:rsid w:val="780D2033"/>
    <w:rsid w:val="781338AF"/>
    <w:rsid w:val="78161783"/>
    <w:rsid w:val="781A7BC1"/>
    <w:rsid w:val="78219DF6"/>
    <w:rsid w:val="78254A23"/>
    <w:rsid w:val="78269DF3"/>
    <w:rsid w:val="7827CEAD"/>
    <w:rsid w:val="782865AF"/>
    <w:rsid w:val="782883B3"/>
    <w:rsid w:val="782DFA79"/>
    <w:rsid w:val="7832DD58"/>
    <w:rsid w:val="7834406F"/>
    <w:rsid w:val="7839CB81"/>
    <w:rsid w:val="783E152A"/>
    <w:rsid w:val="783E64C3"/>
    <w:rsid w:val="7843F59D"/>
    <w:rsid w:val="784AB094"/>
    <w:rsid w:val="784BD12E"/>
    <w:rsid w:val="784D831B"/>
    <w:rsid w:val="784E1E20"/>
    <w:rsid w:val="7850A2AB"/>
    <w:rsid w:val="78554093"/>
    <w:rsid w:val="78596C4A"/>
    <w:rsid w:val="785CE0BC"/>
    <w:rsid w:val="78629362"/>
    <w:rsid w:val="7865004A"/>
    <w:rsid w:val="787266CE"/>
    <w:rsid w:val="788036DB"/>
    <w:rsid w:val="7884F173"/>
    <w:rsid w:val="78864D1B"/>
    <w:rsid w:val="78865A06"/>
    <w:rsid w:val="78866372"/>
    <w:rsid w:val="78944BC4"/>
    <w:rsid w:val="789922C5"/>
    <w:rsid w:val="789BF5AC"/>
    <w:rsid w:val="789CE537"/>
    <w:rsid w:val="78A39BF2"/>
    <w:rsid w:val="78A4C648"/>
    <w:rsid w:val="78A52668"/>
    <w:rsid w:val="78A8C79C"/>
    <w:rsid w:val="78A9964D"/>
    <w:rsid w:val="78ADEB2E"/>
    <w:rsid w:val="78AEE884"/>
    <w:rsid w:val="78B221AD"/>
    <w:rsid w:val="78B5BBBD"/>
    <w:rsid w:val="78B8EC1D"/>
    <w:rsid w:val="78C122C9"/>
    <w:rsid w:val="78C27DEA"/>
    <w:rsid w:val="78C5E64F"/>
    <w:rsid w:val="78C6291F"/>
    <w:rsid w:val="78C64A07"/>
    <w:rsid w:val="78C86B4A"/>
    <w:rsid w:val="78C8B17E"/>
    <w:rsid w:val="78CF13BF"/>
    <w:rsid w:val="78D014AE"/>
    <w:rsid w:val="78D026E2"/>
    <w:rsid w:val="78D277FC"/>
    <w:rsid w:val="78DA3730"/>
    <w:rsid w:val="78DC2405"/>
    <w:rsid w:val="78DF177F"/>
    <w:rsid w:val="78DFE097"/>
    <w:rsid w:val="78E1F278"/>
    <w:rsid w:val="78E75B9A"/>
    <w:rsid w:val="78E95BD8"/>
    <w:rsid w:val="78ECC6B4"/>
    <w:rsid w:val="78EFFBF3"/>
    <w:rsid w:val="78F09543"/>
    <w:rsid w:val="78F1656C"/>
    <w:rsid w:val="78F285CD"/>
    <w:rsid w:val="78F61898"/>
    <w:rsid w:val="78FA96FE"/>
    <w:rsid w:val="78FE4C00"/>
    <w:rsid w:val="7905160A"/>
    <w:rsid w:val="79074453"/>
    <w:rsid w:val="7907539E"/>
    <w:rsid w:val="79096B04"/>
    <w:rsid w:val="790F034D"/>
    <w:rsid w:val="79124578"/>
    <w:rsid w:val="791B75FB"/>
    <w:rsid w:val="7921B327"/>
    <w:rsid w:val="79268CC0"/>
    <w:rsid w:val="793450E2"/>
    <w:rsid w:val="79372955"/>
    <w:rsid w:val="79392A54"/>
    <w:rsid w:val="7945640B"/>
    <w:rsid w:val="794821CF"/>
    <w:rsid w:val="794B89CA"/>
    <w:rsid w:val="794D2DA9"/>
    <w:rsid w:val="794F5EA8"/>
    <w:rsid w:val="7958805C"/>
    <w:rsid w:val="795B32AE"/>
    <w:rsid w:val="795CFB41"/>
    <w:rsid w:val="795D4A30"/>
    <w:rsid w:val="79644290"/>
    <w:rsid w:val="79685DEC"/>
    <w:rsid w:val="7968EA10"/>
    <w:rsid w:val="7973201E"/>
    <w:rsid w:val="79755A7A"/>
    <w:rsid w:val="797714B8"/>
    <w:rsid w:val="797B8FCD"/>
    <w:rsid w:val="797D2364"/>
    <w:rsid w:val="79862ECA"/>
    <w:rsid w:val="798F3E02"/>
    <w:rsid w:val="79911E0B"/>
    <w:rsid w:val="7996A9A4"/>
    <w:rsid w:val="79994685"/>
    <w:rsid w:val="799AF0C8"/>
    <w:rsid w:val="799BCB44"/>
    <w:rsid w:val="79A3C046"/>
    <w:rsid w:val="79A59E42"/>
    <w:rsid w:val="79A5BE79"/>
    <w:rsid w:val="79A7680F"/>
    <w:rsid w:val="79AAB355"/>
    <w:rsid w:val="79AAB869"/>
    <w:rsid w:val="79AB70FE"/>
    <w:rsid w:val="79B2AF92"/>
    <w:rsid w:val="79B3A8B5"/>
    <w:rsid w:val="79B5D5F6"/>
    <w:rsid w:val="79BDF6E0"/>
    <w:rsid w:val="79BDFEEE"/>
    <w:rsid w:val="79C0A246"/>
    <w:rsid w:val="79C18F0C"/>
    <w:rsid w:val="79C33EC3"/>
    <w:rsid w:val="79C602A8"/>
    <w:rsid w:val="79C66ECB"/>
    <w:rsid w:val="79C8169B"/>
    <w:rsid w:val="79CB3A35"/>
    <w:rsid w:val="79CD1BDC"/>
    <w:rsid w:val="79CE903C"/>
    <w:rsid w:val="79CF8157"/>
    <w:rsid w:val="79D2D12C"/>
    <w:rsid w:val="79DB96B1"/>
    <w:rsid w:val="79DDC9E9"/>
    <w:rsid w:val="79DEDCA0"/>
    <w:rsid w:val="79DFD17B"/>
    <w:rsid w:val="79EED088"/>
    <w:rsid w:val="79F06B8C"/>
    <w:rsid w:val="79FA7845"/>
    <w:rsid w:val="79FC5955"/>
    <w:rsid w:val="79FCF143"/>
    <w:rsid w:val="79FDBE53"/>
    <w:rsid w:val="7A0115DC"/>
    <w:rsid w:val="7A05E35F"/>
    <w:rsid w:val="7A09714E"/>
    <w:rsid w:val="7A0C3115"/>
    <w:rsid w:val="7A1C4B88"/>
    <w:rsid w:val="7A1DE1AC"/>
    <w:rsid w:val="7A23C991"/>
    <w:rsid w:val="7A2B4102"/>
    <w:rsid w:val="7A395AF3"/>
    <w:rsid w:val="7A3A8BEC"/>
    <w:rsid w:val="7A411708"/>
    <w:rsid w:val="7A418100"/>
    <w:rsid w:val="7A478F36"/>
    <w:rsid w:val="7A48BF15"/>
    <w:rsid w:val="7A4909E9"/>
    <w:rsid w:val="7A4B0C31"/>
    <w:rsid w:val="7A506823"/>
    <w:rsid w:val="7A539699"/>
    <w:rsid w:val="7A58B859"/>
    <w:rsid w:val="7A651152"/>
    <w:rsid w:val="7A65BFAD"/>
    <w:rsid w:val="7A67DA17"/>
    <w:rsid w:val="7A6A2786"/>
    <w:rsid w:val="7A6A564B"/>
    <w:rsid w:val="7A6C6D05"/>
    <w:rsid w:val="7A6D034D"/>
    <w:rsid w:val="7A6D4C12"/>
    <w:rsid w:val="7A70F9CA"/>
    <w:rsid w:val="7A733229"/>
    <w:rsid w:val="7A746483"/>
    <w:rsid w:val="7A74F829"/>
    <w:rsid w:val="7A766369"/>
    <w:rsid w:val="7A7E9C41"/>
    <w:rsid w:val="7A810274"/>
    <w:rsid w:val="7A821B0F"/>
    <w:rsid w:val="7A84FE01"/>
    <w:rsid w:val="7A91DC85"/>
    <w:rsid w:val="7AA9A5B8"/>
    <w:rsid w:val="7AAE3F2E"/>
    <w:rsid w:val="7AB20419"/>
    <w:rsid w:val="7AB30A29"/>
    <w:rsid w:val="7AB3DEA1"/>
    <w:rsid w:val="7ABC7CF3"/>
    <w:rsid w:val="7AC085F5"/>
    <w:rsid w:val="7AC2B5E1"/>
    <w:rsid w:val="7AC7CCA9"/>
    <w:rsid w:val="7AC83511"/>
    <w:rsid w:val="7ACE6DEB"/>
    <w:rsid w:val="7AD02BE4"/>
    <w:rsid w:val="7AD588F0"/>
    <w:rsid w:val="7ADBD856"/>
    <w:rsid w:val="7AE34E3E"/>
    <w:rsid w:val="7AEDBD5E"/>
    <w:rsid w:val="7AF3001D"/>
    <w:rsid w:val="7AF4B49F"/>
    <w:rsid w:val="7AF67530"/>
    <w:rsid w:val="7AF717CD"/>
    <w:rsid w:val="7AFB7D32"/>
    <w:rsid w:val="7AFB8B58"/>
    <w:rsid w:val="7AFCAC1A"/>
    <w:rsid w:val="7B0F17B2"/>
    <w:rsid w:val="7B1620B6"/>
    <w:rsid w:val="7B1669A4"/>
    <w:rsid w:val="7B170029"/>
    <w:rsid w:val="7B24BC5E"/>
    <w:rsid w:val="7B27B287"/>
    <w:rsid w:val="7B2BBE0D"/>
    <w:rsid w:val="7B2C0AA9"/>
    <w:rsid w:val="7B2CACEA"/>
    <w:rsid w:val="7B2E4A33"/>
    <w:rsid w:val="7B2F8BD3"/>
    <w:rsid w:val="7B314959"/>
    <w:rsid w:val="7B378CEB"/>
    <w:rsid w:val="7B37DAB8"/>
    <w:rsid w:val="7B3A2E20"/>
    <w:rsid w:val="7B3B5647"/>
    <w:rsid w:val="7B413FB7"/>
    <w:rsid w:val="7B4614E2"/>
    <w:rsid w:val="7B47A511"/>
    <w:rsid w:val="7B51798B"/>
    <w:rsid w:val="7B52DC6F"/>
    <w:rsid w:val="7B5366FD"/>
    <w:rsid w:val="7B5746E0"/>
    <w:rsid w:val="7B5D1408"/>
    <w:rsid w:val="7B638140"/>
    <w:rsid w:val="7B6515F6"/>
    <w:rsid w:val="7B6525DB"/>
    <w:rsid w:val="7B6E26C1"/>
    <w:rsid w:val="7B7DE1D9"/>
    <w:rsid w:val="7B7E75B2"/>
    <w:rsid w:val="7B84DC53"/>
    <w:rsid w:val="7B930AEE"/>
    <w:rsid w:val="7B93C0CA"/>
    <w:rsid w:val="7B94B4FD"/>
    <w:rsid w:val="7B9605F7"/>
    <w:rsid w:val="7B9DAEFF"/>
    <w:rsid w:val="7BAA4C5B"/>
    <w:rsid w:val="7BAB252B"/>
    <w:rsid w:val="7BAB3EAF"/>
    <w:rsid w:val="7BAEC320"/>
    <w:rsid w:val="7BB09F1D"/>
    <w:rsid w:val="7BB7BA84"/>
    <w:rsid w:val="7BC03FD0"/>
    <w:rsid w:val="7BC340AE"/>
    <w:rsid w:val="7BC49E13"/>
    <w:rsid w:val="7BC602BD"/>
    <w:rsid w:val="7BC65DB8"/>
    <w:rsid w:val="7BC997E0"/>
    <w:rsid w:val="7BCEC83C"/>
    <w:rsid w:val="7BCF8ECE"/>
    <w:rsid w:val="7BDB34C2"/>
    <w:rsid w:val="7BDEC564"/>
    <w:rsid w:val="7BDFE22D"/>
    <w:rsid w:val="7BE1008A"/>
    <w:rsid w:val="7BE12C44"/>
    <w:rsid w:val="7BE9DE71"/>
    <w:rsid w:val="7BEBCA41"/>
    <w:rsid w:val="7BF139E7"/>
    <w:rsid w:val="7BF1DBCA"/>
    <w:rsid w:val="7BF394F2"/>
    <w:rsid w:val="7BF3BD7C"/>
    <w:rsid w:val="7BFB6265"/>
    <w:rsid w:val="7C0275A9"/>
    <w:rsid w:val="7C04D79B"/>
    <w:rsid w:val="7C0F8E80"/>
    <w:rsid w:val="7C1233CA"/>
    <w:rsid w:val="7C1A25CB"/>
    <w:rsid w:val="7C1A6ECF"/>
    <w:rsid w:val="7C1ABF0C"/>
    <w:rsid w:val="7C1E0968"/>
    <w:rsid w:val="7C1EDC15"/>
    <w:rsid w:val="7C1F2AFE"/>
    <w:rsid w:val="7C287EF7"/>
    <w:rsid w:val="7C363E91"/>
    <w:rsid w:val="7C3E2B3B"/>
    <w:rsid w:val="7C42C6EE"/>
    <w:rsid w:val="7C43BAF0"/>
    <w:rsid w:val="7C443E62"/>
    <w:rsid w:val="7C455D64"/>
    <w:rsid w:val="7C46ED26"/>
    <w:rsid w:val="7C48772D"/>
    <w:rsid w:val="7C4BCC10"/>
    <w:rsid w:val="7C4D2928"/>
    <w:rsid w:val="7C5459AB"/>
    <w:rsid w:val="7C5AB4C7"/>
    <w:rsid w:val="7C62B5F9"/>
    <w:rsid w:val="7C6EAC9F"/>
    <w:rsid w:val="7C779B1E"/>
    <w:rsid w:val="7C79F457"/>
    <w:rsid w:val="7C7D60FB"/>
    <w:rsid w:val="7C7E75EC"/>
    <w:rsid w:val="7C80FAEE"/>
    <w:rsid w:val="7C848379"/>
    <w:rsid w:val="7C88741A"/>
    <w:rsid w:val="7C88D82F"/>
    <w:rsid w:val="7C8A4F5E"/>
    <w:rsid w:val="7C8B177B"/>
    <w:rsid w:val="7C8CA163"/>
    <w:rsid w:val="7C8D9874"/>
    <w:rsid w:val="7C957C8E"/>
    <w:rsid w:val="7C95ED69"/>
    <w:rsid w:val="7C997B9D"/>
    <w:rsid w:val="7C9A5BE0"/>
    <w:rsid w:val="7C9C3252"/>
    <w:rsid w:val="7C9C684D"/>
    <w:rsid w:val="7C9E0BB0"/>
    <w:rsid w:val="7CA92610"/>
    <w:rsid w:val="7CAB98A8"/>
    <w:rsid w:val="7CABDC4C"/>
    <w:rsid w:val="7CB78032"/>
    <w:rsid w:val="7CB8CE1B"/>
    <w:rsid w:val="7CB91BF9"/>
    <w:rsid w:val="7CC1519C"/>
    <w:rsid w:val="7CC3A1E7"/>
    <w:rsid w:val="7CC5F162"/>
    <w:rsid w:val="7CC7DB0A"/>
    <w:rsid w:val="7CCE4330"/>
    <w:rsid w:val="7CD1687E"/>
    <w:rsid w:val="7CDC682E"/>
    <w:rsid w:val="7CDEC805"/>
    <w:rsid w:val="7CDECEDD"/>
    <w:rsid w:val="7CE1C626"/>
    <w:rsid w:val="7CE3C4E8"/>
    <w:rsid w:val="7CE5375A"/>
    <w:rsid w:val="7CE67F8B"/>
    <w:rsid w:val="7CF61F31"/>
    <w:rsid w:val="7CFAD7F7"/>
    <w:rsid w:val="7CFB54FE"/>
    <w:rsid w:val="7CFB57FA"/>
    <w:rsid w:val="7CFBBD62"/>
    <w:rsid w:val="7CFFA526"/>
    <w:rsid w:val="7D00BB82"/>
    <w:rsid w:val="7D03DE6C"/>
    <w:rsid w:val="7D05B360"/>
    <w:rsid w:val="7D0B49ED"/>
    <w:rsid w:val="7D0B54B7"/>
    <w:rsid w:val="7D0BC065"/>
    <w:rsid w:val="7D116F48"/>
    <w:rsid w:val="7D1A3277"/>
    <w:rsid w:val="7D1AA64A"/>
    <w:rsid w:val="7D1B6822"/>
    <w:rsid w:val="7D1E726D"/>
    <w:rsid w:val="7D2826C5"/>
    <w:rsid w:val="7D3331A8"/>
    <w:rsid w:val="7D3A036A"/>
    <w:rsid w:val="7D3A51B4"/>
    <w:rsid w:val="7D435459"/>
    <w:rsid w:val="7D47028D"/>
    <w:rsid w:val="7D4DEFE1"/>
    <w:rsid w:val="7D57BFD2"/>
    <w:rsid w:val="7D5B6A53"/>
    <w:rsid w:val="7D616FB6"/>
    <w:rsid w:val="7D6311D7"/>
    <w:rsid w:val="7D6C542D"/>
    <w:rsid w:val="7D6FD55B"/>
    <w:rsid w:val="7D72433C"/>
    <w:rsid w:val="7D79BB06"/>
    <w:rsid w:val="7D84CD57"/>
    <w:rsid w:val="7D867CFA"/>
    <w:rsid w:val="7D86DA33"/>
    <w:rsid w:val="7D8AA7F0"/>
    <w:rsid w:val="7D8E10F2"/>
    <w:rsid w:val="7D8E1E33"/>
    <w:rsid w:val="7D8F8DDD"/>
    <w:rsid w:val="7D92A495"/>
    <w:rsid w:val="7D979A0E"/>
    <w:rsid w:val="7D99E4CE"/>
    <w:rsid w:val="7D9B49F1"/>
    <w:rsid w:val="7DA2F7B3"/>
    <w:rsid w:val="7DA3CBB9"/>
    <w:rsid w:val="7DA8807B"/>
    <w:rsid w:val="7DA8B63A"/>
    <w:rsid w:val="7DAD07BE"/>
    <w:rsid w:val="7DAE464D"/>
    <w:rsid w:val="7DAED32D"/>
    <w:rsid w:val="7DAEF288"/>
    <w:rsid w:val="7DB0DAA5"/>
    <w:rsid w:val="7DB199D1"/>
    <w:rsid w:val="7DB441F7"/>
    <w:rsid w:val="7DB5BCA4"/>
    <w:rsid w:val="7DB70AB8"/>
    <w:rsid w:val="7DB7C81A"/>
    <w:rsid w:val="7DBAAC76"/>
    <w:rsid w:val="7DC1368A"/>
    <w:rsid w:val="7DC8D674"/>
    <w:rsid w:val="7DCC7A81"/>
    <w:rsid w:val="7DCF1FB8"/>
    <w:rsid w:val="7DCFF6B3"/>
    <w:rsid w:val="7DD8B5ED"/>
    <w:rsid w:val="7DD8E582"/>
    <w:rsid w:val="7DDA8BDA"/>
    <w:rsid w:val="7DDA97FF"/>
    <w:rsid w:val="7DDAB576"/>
    <w:rsid w:val="7DDB5023"/>
    <w:rsid w:val="7DE31503"/>
    <w:rsid w:val="7DEAF85A"/>
    <w:rsid w:val="7DEB7ADB"/>
    <w:rsid w:val="7DED92AA"/>
    <w:rsid w:val="7DEF0023"/>
    <w:rsid w:val="7DF0511D"/>
    <w:rsid w:val="7DF4C49F"/>
    <w:rsid w:val="7DFE58CF"/>
    <w:rsid w:val="7DFF838C"/>
    <w:rsid w:val="7E0DDBDD"/>
    <w:rsid w:val="7E0F0409"/>
    <w:rsid w:val="7E104F63"/>
    <w:rsid w:val="7E131E86"/>
    <w:rsid w:val="7E152BFD"/>
    <w:rsid w:val="7E15C4B8"/>
    <w:rsid w:val="7E1B5118"/>
    <w:rsid w:val="7E1E3C5A"/>
    <w:rsid w:val="7E20A7B0"/>
    <w:rsid w:val="7E2304B8"/>
    <w:rsid w:val="7E23DB7C"/>
    <w:rsid w:val="7E26CAD8"/>
    <w:rsid w:val="7E296A3A"/>
    <w:rsid w:val="7E2D80B5"/>
    <w:rsid w:val="7E2E8260"/>
    <w:rsid w:val="7E30A3A8"/>
    <w:rsid w:val="7E363DFC"/>
    <w:rsid w:val="7E3ABB8A"/>
    <w:rsid w:val="7E3C27DA"/>
    <w:rsid w:val="7E40D16B"/>
    <w:rsid w:val="7E4110A9"/>
    <w:rsid w:val="7E411E7C"/>
    <w:rsid w:val="7E446B0E"/>
    <w:rsid w:val="7E4B1D94"/>
    <w:rsid w:val="7E4B788E"/>
    <w:rsid w:val="7E4F0298"/>
    <w:rsid w:val="7E52C78F"/>
    <w:rsid w:val="7E5B7A9C"/>
    <w:rsid w:val="7E5C42EA"/>
    <w:rsid w:val="7E665EF9"/>
    <w:rsid w:val="7E6C681C"/>
    <w:rsid w:val="7E6EA4DE"/>
    <w:rsid w:val="7E72CD76"/>
    <w:rsid w:val="7E73759A"/>
    <w:rsid w:val="7E79FBD9"/>
    <w:rsid w:val="7E7D88A3"/>
    <w:rsid w:val="7E7E3152"/>
    <w:rsid w:val="7E81017B"/>
    <w:rsid w:val="7E84D516"/>
    <w:rsid w:val="7E85D06F"/>
    <w:rsid w:val="7E85F31A"/>
    <w:rsid w:val="7E876E99"/>
    <w:rsid w:val="7E87ADF3"/>
    <w:rsid w:val="7E889B0B"/>
    <w:rsid w:val="7E8A1C08"/>
    <w:rsid w:val="7E8AFEA6"/>
    <w:rsid w:val="7E8C4C50"/>
    <w:rsid w:val="7E99BD33"/>
    <w:rsid w:val="7EA2C06A"/>
    <w:rsid w:val="7EA892F6"/>
    <w:rsid w:val="7EA9095C"/>
    <w:rsid w:val="7EAB0F31"/>
    <w:rsid w:val="7EADDA15"/>
    <w:rsid w:val="7EB00420"/>
    <w:rsid w:val="7EB223AF"/>
    <w:rsid w:val="7EB8F469"/>
    <w:rsid w:val="7EBCB5A1"/>
    <w:rsid w:val="7EBDEE70"/>
    <w:rsid w:val="7EBFD86A"/>
    <w:rsid w:val="7EC32C32"/>
    <w:rsid w:val="7EC3A877"/>
    <w:rsid w:val="7EC4522C"/>
    <w:rsid w:val="7ECC4D25"/>
    <w:rsid w:val="7ECEBC50"/>
    <w:rsid w:val="7ED026F4"/>
    <w:rsid w:val="7ED391AF"/>
    <w:rsid w:val="7ED45B5F"/>
    <w:rsid w:val="7ED47ACE"/>
    <w:rsid w:val="7EDA9D5C"/>
    <w:rsid w:val="7EDE1760"/>
    <w:rsid w:val="7EE00E2A"/>
    <w:rsid w:val="7EE02ABE"/>
    <w:rsid w:val="7EE14106"/>
    <w:rsid w:val="7EE9C042"/>
    <w:rsid w:val="7EEBF238"/>
    <w:rsid w:val="7EEEBD7F"/>
    <w:rsid w:val="7EF46B1B"/>
    <w:rsid w:val="7EF5C226"/>
    <w:rsid w:val="7EF82BFE"/>
    <w:rsid w:val="7F0058E6"/>
    <w:rsid w:val="7F016C41"/>
    <w:rsid w:val="7F048E2B"/>
    <w:rsid w:val="7F09B4E2"/>
    <w:rsid w:val="7F0AAAAC"/>
    <w:rsid w:val="7F0E8423"/>
    <w:rsid w:val="7F1589E7"/>
    <w:rsid w:val="7F1A96AF"/>
    <w:rsid w:val="7F1B6882"/>
    <w:rsid w:val="7F263929"/>
    <w:rsid w:val="7F2694C4"/>
    <w:rsid w:val="7F2EDB1B"/>
    <w:rsid w:val="7F312A2F"/>
    <w:rsid w:val="7F3289E7"/>
    <w:rsid w:val="7F332D4A"/>
    <w:rsid w:val="7F34D2CC"/>
    <w:rsid w:val="7F3AB194"/>
    <w:rsid w:val="7F3E3387"/>
    <w:rsid w:val="7F3FB418"/>
    <w:rsid w:val="7F45007C"/>
    <w:rsid w:val="7F489E97"/>
    <w:rsid w:val="7F49D48C"/>
    <w:rsid w:val="7F4A16AE"/>
    <w:rsid w:val="7F507B3E"/>
    <w:rsid w:val="7F5380E7"/>
    <w:rsid w:val="7F56FDB7"/>
    <w:rsid w:val="7F5713DA"/>
    <w:rsid w:val="7F593B56"/>
    <w:rsid w:val="7F5A5FBD"/>
    <w:rsid w:val="7F5CDE2E"/>
    <w:rsid w:val="7F5CED02"/>
    <w:rsid w:val="7F600CF2"/>
    <w:rsid w:val="7F63AF25"/>
    <w:rsid w:val="7F68EDBC"/>
    <w:rsid w:val="7F6B79F6"/>
    <w:rsid w:val="7F6C64EE"/>
    <w:rsid w:val="7F6F0276"/>
    <w:rsid w:val="7F7241F8"/>
    <w:rsid w:val="7F742604"/>
    <w:rsid w:val="7F749810"/>
    <w:rsid w:val="7F82856A"/>
    <w:rsid w:val="7F874C3A"/>
    <w:rsid w:val="7F87C0AE"/>
    <w:rsid w:val="7F8D427C"/>
    <w:rsid w:val="7F955567"/>
    <w:rsid w:val="7F9C1BF7"/>
    <w:rsid w:val="7F9C9DCA"/>
    <w:rsid w:val="7F9FA8AC"/>
    <w:rsid w:val="7FA80FED"/>
    <w:rsid w:val="7FB28D30"/>
    <w:rsid w:val="7FB3E0BC"/>
    <w:rsid w:val="7FB72179"/>
    <w:rsid w:val="7FBA510B"/>
    <w:rsid w:val="7FBDB790"/>
    <w:rsid w:val="7FC55FC6"/>
    <w:rsid w:val="7FC62D25"/>
    <w:rsid w:val="7FC979FA"/>
    <w:rsid w:val="7FCABAB2"/>
    <w:rsid w:val="7FCB7C58"/>
    <w:rsid w:val="7FCC9315"/>
    <w:rsid w:val="7FD3B17A"/>
    <w:rsid w:val="7FD85264"/>
    <w:rsid w:val="7FDAF01C"/>
    <w:rsid w:val="7FDE1196"/>
    <w:rsid w:val="7FDEBEC2"/>
    <w:rsid w:val="7FE43B9B"/>
    <w:rsid w:val="7FE46512"/>
    <w:rsid w:val="7FE48F0B"/>
    <w:rsid w:val="7FE49124"/>
    <w:rsid w:val="7FECDE68"/>
    <w:rsid w:val="7FED7CF2"/>
    <w:rsid w:val="7FEE1592"/>
    <w:rsid w:val="7FEFD9E1"/>
    <w:rsid w:val="7FF17AF0"/>
    <w:rsid w:val="7FF26575"/>
    <w:rsid w:val="7FF6C18A"/>
    <w:rsid w:val="7FFD10E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B27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4DE"/>
    <w:pPr>
      <w:spacing w:before="40" w:after="240" w:line="336" w:lineRule="auto"/>
    </w:pPr>
    <w:rPr>
      <w:rFonts w:ascii="Noto Sans" w:hAnsi="Noto Sans"/>
      <w:lang w:val="en-US"/>
    </w:rPr>
  </w:style>
  <w:style w:type="paragraph" w:styleId="Heading1">
    <w:name w:val="heading 1"/>
    <w:basedOn w:val="Normal"/>
    <w:next w:val="Normal"/>
    <w:link w:val="Heading1Char"/>
    <w:uiPriority w:val="9"/>
    <w:qFormat/>
    <w:rsid w:val="00D6662E"/>
    <w:pPr>
      <w:keepNext/>
      <w:keepLines/>
      <w:spacing w:after="480" w:line="240" w:lineRule="auto"/>
      <w:outlineLvl w:val="0"/>
    </w:pPr>
    <w:rPr>
      <w:rFonts w:eastAsiaTheme="majorEastAsia" w:cs="Noto Sans"/>
      <w:b/>
      <w:bCs/>
      <w:color w:val="000000" w:themeColor="text1"/>
      <w:sz w:val="32"/>
      <w:szCs w:val="32"/>
    </w:rPr>
  </w:style>
  <w:style w:type="paragraph" w:styleId="Heading2">
    <w:name w:val="heading 2"/>
    <w:basedOn w:val="Normal"/>
    <w:next w:val="Normal"/>
    <w:link w:val="Heading2Char"/>
    <w:uiPriority w:val="9"/>
    <w:unhideWhenUsed/>
    <w:qFormat/>
    <w:rsid w:val="00482115"/>
    <w:pPr>
      <w:keepNext/>
      <w:keepLines/>
      <w:spacing w:line="480" w:lineRule="exact"/>
      <w:outlineLvl w:val="1"/>
    </w:pPr>
    <w:rPr>
      <w:rFonts w:ascii="Noto Sans SemiBold" w:eastAsiaTheme="majorEastAsia" w:hAnsi="Noto Sans SemiBold" w:cstheme="majorBidi"/>
      <w:bCs/>
      <w:sz w:val="48"/>
      <w:szCs w:val="38"/>
    </w:rPr>
  </w:style>
  <w:style w:type="paragraph" w:styleId="Heading3">
    <w:name w:val="heading 3"/>
    <w:basedOn w:val="Normal"/>
    <w:next w:val="Normal"/>
    <w:link w:val="Heading3Char"/>
    <w:uiPriority w:val="9"/>
    <w:unhideWhenUsed/>
    <w:qFormat/>
    <w:rsid w:val="00B81AE1"/>
    <w:pPr>
      <w:keepNext/>
      <w:keepLines/>
      <w:spacing w:after="360" w:line="400" w:lineRule="exact"/>
      <w:outlineLvl w:val="2"/>
    </w:pPr>
    <w:rPr>
      <w:rFonts w:ascii="Noto Sans Medium" w:eastAsiaTheme="majorEastAsia" w:hAnsi="Noto Sans Medium" w:cstheme="majorBidi"/>
      <w:sz w:val="40"/>
      <w:szCs w:val="32"/>
    </w:rPr>
  </w:style>
  <w:style w:type="paragraph" w:styleId="Heading4">
    <w:name w:val="heading 4"/>
    <w:basedOn w:val="Normal"/>
    <w:next w:val="Normal"/>
    <w:link w:val="Heading4Char"/>
    <w:autoRedefine/>
    <w:uiPriority w:val="9"/>
    <w:unhideWhenUsed/>
    <w:qFormat/>
    <w:rsid w:val="000065FC"/>
    <w:pPr>
      <w:keepNext/>
      <w:keepLines/>
      <w:suppressAutoHyphens/>
      <w:spacing w:before="0" w:line="240" w:lineRule="auto"/>
      <w:textboxTightWrap w:val="allLines"/>
      <w:outlineLvl w:val="3"/>
    </w:pPr>
    <w:rPr>
      <w:rFonts w:ascii="Noto Sans Medium" w:eastAsiaTheme="majorEastAsia" w:hAnsi="Noto Sans Medium" w:cstheme="majorBidi"/>
      <w:sz w:val="32"/>
      <w:szCs w:val="32"/>
    </w:rPr>
  </w:style>
  <w:style w:type="paragraph" w:styleId="Heading5">
    <w:name w:val="heading 5"/>
    <w:basedOn w:val="Normal"/>
    <w:next w:val="Normal"/>
    <w:link w:val="Heading5Char"/>
    <w:uiPriority w:val="9"/>
    <w:unhideWhenUsed/>
    <w:qFormat/>
    <w:rsid w:val="00BC1959"/>
    <w:pPr>
      <w:keepNext/>
      <w:keepLines/>
      <w:spacing w:before="200" w:after="200" w:line="240" w:lineRule="auto"/>
      <w:ind w:left="170" w:right="57"/>
      <w:outlineLvl w:val="4"/>
    </w:pPr>
    <w:rPr>
      <w:rFonts w:ascii="Noto Sans SemiBold" w:eastAsiaTheme="majorEastAsia" w:hAnsi="Noto Sans SemiBold" w:cstheme="majorBidi"/>
      <w:sz w:val="24"/>
    </w:rPr>
  </w:style>
  <w:style w:type="paragraph" w:styleId="Heading6">
    <w:name w:val="heading 6"/>
    <w:basedOn w:val="Normal"/>
    <w:next w:val="Normal"/>
    <w:link w:val="Heading6Char"/>
    <w:uiPriority w:val="9"/>
    <w:unhideWhenUsed/>
    <w:qFormat/>
    <w:rsid w:val="540BD85B"/>
    <w:pPr>
      <w:keepNext/>
      <w:keepLines/>
      <w:spacing w:after="120" w:line="280" w:lineRule="exact"/>
      <w:outlineLvl w:val="5"/>
    </w:pPr>
    <w:rPr>
      <w:rFonts w:ascii="Noto Sans Light" w:eastAsiaTheme="majorEastAsia" w:hAnsi="Noto Sans Light" w:cstheme="majorBidi"/>
    </w:rPr>
  </w:style>
  <w:style w:type="paragraph" w:styleId="Heading7">
    <w:name w:val="heading 7"/>
    <w:basedOn w:val="Normal"/>
    <w:next w:val="Normal"/>
    <w:link w:val="Heading7Char"/>
    <w:uiPriority w:val="9"/>
    <w:semiHidden/>
    <w:unhideWhenUsed/>
    <w:rsid w:val="540BD85B"/>
    <w:pPr>
      <w:keepNext/>
      <w:keepLines/>
      <w:spacing w:after="0"/>
      <w:outlineLvl w:val="6"/>
    </w:pPr>
    <w:rPr>
      <w:rFonts w:ascii="Noto Sans Light" w:eastAsiaTheme="majorEastAsia" w:hAnsi="Noto Sans Light" w:cstheme="majorBidi"/>
    </w:rPr>
  </w:style>
  <w:style w:type="paragraph" w:styleId="Heading8">
    <w:name w:val="heading 8"/>
    <w:basedOn w:val="Normal"/>
    <w:next w:val="Normal"/>
    <w:link w:val="Heading8Char"/>
    <w:uiPriority w:val="9"/>
    <w:unhideWhenUsed/>
    <w:qFormat/>
    <w:rsid w:val="540BD85B"/>
    <w:pPr>
      <w:keepNext/>
      <w:keepLines/>
      <w:spacing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40BD85B"/>
    <w:pPr>
      <w:keepNext/>
      <w:keepLines/>
      <w:spacing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540BD85B"/>
    <w:pPr>
      <w:tabs>
        <w:tab w:val="center" w:pos="4680"/>
        <w:tab w:val="right" w:pos="9360"/>
      </w:tabs>
      <w:spacing w:after="0"/>
    </w:pPr>
  </w:style>
  <w:style w:type="character" w:customStyle="1" w:styleId="HeaderChar">
    <w:name w:val="Header Char"/>
    <w:basedOn w:val="DefaultParagraphFont"/>
    <w:link w:val="Header"/>
    <w:uiPriority w:val="99"/>
    <w:rsid w:val="540BD85B"/>
    <w:rPr>
      <w:rFonts w:ascii="Noto Sans" w:eastAsiaTheme="minorEastAsia" w:hAnsi="Noto Sans" w:cstheme="minorBidi"/>
      <w:noProof w:val="0"/>
      <w:lang w:val="en-US"/>
    </w:rPr>
  </w:style>
  <w:style w:type="paragraph" w:styleId="Footer">
    <w:name w:val="footer"/>
    <w:basedOn w:val="Normal"/>
    <w:link w:val="FooterChar"/>
    <w:uiPriority w:val="99"/>
    <w:unhideWhenUsed/>
    <w:rsid w:val="540BD85B"/>
    <w:pPr>
      <w:tabs>
        <w:tab w:val="center" w:pos="4680"/>
        <w:tab w:val="right" w:pos="9360"/>
      </w:tabs>
      <w:spacing w:after="0"/>
    </w:pPr>
    <w:rPr>
      <w:sz w:val="16"/>
      <w:szCs w:val="16"/>
    </w:rPr>
  </w:style>
  <w:style w:type="character" w:customStyle="1" w:styleId="FooterChar">
    <w:name w:val="Footer Char"/>
    <w:basedOn w:val="DefaultParagraphFont"/>
    <w:link w:val="Footer"/>
    <w:uiPriority w:val="99"/>
    <w:rsid w:val="540BD85B"/>
    <w:rPr>
      <w:rFonts w:ascii="Noto Sans" w:eastAsiaTheme="minorEastAsia" w:hAnsi="Noto Sans" w:cstheme="minorBidi"/>
      <w:noProof w:val="0"/>
      <w:sz w:val="16"/>
      <w:szCs w:val="16"/>
      <w:lang w:val="en-US"/>
    </w:rPr>
  </w:style>
  <w:style w:type="character" w:customStyle="1" w:styleId="Heading1Char">
    <w:name w:val="Heading 1 Char"/>
    <w:basedOn w:val="DefaultParagraphFont"/>
    <w:link w:val="Heading1"/>
    <w:uiPriority w:val="9"/>
    <w:rsid w:val="00D6662E"/>
    <w:rPr>
      <w:rFonts w:ascii="Noto Sans" w:eastAsiaTheme="majorEastAsia" w:hAnsi="Noto Sans" w:cs="Noto Sans"/>
      <w:b/>
      <w:bCs/>
      <w:color w:val="000000" w:themeColor="text1"/>
      <w:sz w:val="32"/>
      <w:szCs w:val="32"/>
      <w:lang w:val="en-US"/>
    </w:rPr>
  </w:style>
  <w:style w:type="paragraph" w:styleId="NoSpacing">
    <w:name w:val="No Spacing"/>
    <w:uiPriority w:val="1"/>
    <w:rsid w:val="0033186A"/>
    <w:pPr>
      <w:spacing w:after="0" w:line="240" w:lineRule="auto"/>
    </w:pPr>
  </w:style>
  <w:style w:type="character" w:customStyle="1" w:styleId="Heading2Char">
    <w:name w:val="Heading 2 Char"/>
    <w:basedOn w:val="DefaultParagraphFont"/>
    <w:link w:val="Heading2"/>
    <w:uiPriority w:val="9"/>
    <w:rsid w:val="00482115"/>
    <w:rPr>
      <w:rFonts w:ascii="Noto Sans SemiBold" w:eastAsiaTheme="majorEastAsia" w:hAnsi="Noto Sans SemiBold" w:cstheme="majorBidi"/>
      <w:bCs/>
      <w:sz w:val="48"/>
      <w:szCs w:val="38"/>
      <w:lang w:val="en-US"/>
    </w:rPr>
  </w:style>
  <w:style w:type="character" w:customStyle="1" w:styleId="Heading3Char">
    <w:name w:val="Heading 3 Char"/>
    <w:basedOn w:val="DefaultParagraphFont"/>
    <w:link w:val="Heading3"/>
    <w:uiPriority w:val="9"/>
    <w:rsid w:val="00B81AE1"/>
    <w:rPr>
      <w:rFonts w:ascii="Noto Sans Medium" w:eastAsiaTheme="majorEastAsia" w:hAnsi="Noto Sans Medium" w:cstheme="majorBidi"/>
      <w:sz w:val="40"/>
      <w:szCs w:val="32"/>
      <w:lang w:val="en-US"/>
    </w:rPr>
  </w:style>
  <w:style w:type="character" w:styleId="Strong">
    <w:name w:val="Strong"/>
    <w:basedOn w:val="DefaultParagraphFont"/>
    <w:uiPriority w:val="22"/>
    <w:rsid w:val="004E2DF6"/>
    <w:rPr>
      <w:rFonts w:ascii="Noto Sans Medium" w:hAnsi="Noto Sans Medium"/>
      <w:b/>
      <w:bCs/>
    </w:rPr>
  </w:style>
  <w:style w:type="paragraph" w:styleId="Quote">
    <w:name w:val="Quote"/>
    <w:basedOn w:val="Normal"/>
    <w:next w:val="Normal"/>
    <w:link w:val="QuoteChar"/>
    <w:uiPriority w:val="29"/>
    <w:rsid w:val="540BD85B"/>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540BD85B"/>
    <w:rPr>
      <w:rFonts w:ascii="Noto Sans" w:eastAsiaTheme="minorEastAsia" w:hAnsi="Noto Sans" w:cstheme="minorBidi"/>
      <w:i/>
      <w:iCs/>
      <w:noProof w:val="0"/>
      <w:color w:val="000000" w:themeColor="text1"/>
      <w:lang w:val="en-US"/>
    </w:rPr>
  </w:style>
  <w:style w:type="character" w:customStyle="1" w:styleId="Heading4Char">
    <w:name w:val="Heading 4 Char"/>
    <w:basedOn w:val="DefaultParagraphFont"/>
    <w:link w:val="Heading4"/>
    <w:uiPriority w:val="9"/>
    <w:rsid w:val="000065FC"/>
    <w:rPr>
      <w:rFonts w:ascii="Noto Sans Medium" w:eastAsiaTheme="majorEastAsia" w:hAnsi="Noto Sans Medium" w:cstheme="majorBidi"/>
      <w:sz w:val="32"/>
      <w:szCs w:val="32"/>
      <w:lang w:val="en-US"/>
    </w:rPr>
  </w:style>
  <w:style w:type="character" w:styleId="SubtleReference">
    <w:name w:val="Subtle Reference"/>
    <w:basedOn w:val="DefaultParagraphFont"/>
    <w:uiPriority w:val="31"/>
    <w:rsid w:val="002E25CB"/>
    <w:rPr>
      <w:smallCaps/>
      <w:color w:val="5A5A5A" w:themeColor="text1" w:themeTint="A5"/>
    </w:rPr>
  </w:style>
  <w:style w:type="paragraph" w:styleId="ListParagraph">
    <w:name w:val="List Paragraph"/>
    <w:basedOn w:val="Normal"/>
    <w:uiPriority w:val="34"/>
    <w:rsid w:val="002E6B5C"/>
    <w:pPr>
      <w:keepNext/>
      <w:spacing w:before="160" w:after="160" w:line="312" w:lineRule="auto"/>
      <w:ind w:left="680"/>
      <w:contextualSpacing/>
    </w:pPr>
  </w:style>
  <w:style w:type="character" w:customStyle="1" w:styleId="Heading5Char">
    <w:name w:val="Heading 5 Char"/>
    <w:basedOn w:val="DefaultParagraphFont"/>
    <w:link w:val="Heading5"/>
    <w:uiPriority w:val="9"/>
    <w:rsid w:val="00BC1959"/>
    <w:rPr>
      <w:rFonts w:ascii="Noto Sans SemiBold" w:eastAsiaTheme="majorEastAsia" w:hAnsi="Noto Sans SemiBold" w:cstheme="majorBidi"/>
      <w:sz w:val="24"/>
      <w:lang w:val="en-US"/>
    </w:rPr>
  </w:style>
  <w:style w:type="paragraph" w:customStyle="1" w:styleId="Footnote">
    <w:name w:val="Footnote"/>
    <w:basedOn w:val="Normal"/>
    <w:link w:val="FootnoteChar"/>
    <w:uiPriority w:val="1"/>
    <w:qFormat/>
    <w:rsid w:val="540BD85B"/>
    <w:pPr>
      <w:spacing w:after="120" w:line="200" w:lineRule="exact"/>
    </w:pPr>
    <w:rPr>
      <w:rFonts w:ascii="Noto Sans Light" w:hAnsi="Noto Sans Light"/>
      <w:sz w:val="16"/>
      <w:szCs w:val="16"/>
      <w:lang w:val="fr-CA"/>
    </w:rPr>
  </w:style>
  <w:style w:type="character" w:customStyle="1" w:styleId="FootnoteChar">
    <w:name w:val="Footnote Char"/>
    <w:basedOn w:val="DefaultParagraphFont"/>
    <w:link w:val="Footnote"/>
    <w:uiPriority w:val="1"/>
    <w:rsid w:val="540BD85B"/>
    <w:rPr>
      <w:rFonts w:ascii="Noto Sans Light" w:eastAsiaTheme="minorEastAsia" w:hAnsi="Noto Sans Light" w:cstheme="minorBidi"/>
      <w:noProof w:val="0"/>
      <w:sz w:val="16"/>
      <w:szCs w:val="16"/>
      <w:lang w:val="fr-CA"/>
    </w:rPr>
  </w:style>
  <w:style w:type="paragraph" w:styleId="Subtitle">
    <w:name w:val="Subtitle"/>
    <w:basedOn w:val="Normal"/>
    <w:next w:val="Normal"/>
    <w:link w:val="SubtitleChar"/>
    <w:uiPriority w:val="11"/>
    <w:rsid w:val="540BD85B"/>
    <w:pPr>
      <w:spacing w:after="160"/>
    </w:pPr>
    <w:rPr>
      <w:rFonts w:ascii="Noto Sans Light" w:eastAsiaTheme="minorEastAsia" w:hAnsi="Noto Sans Light"/>
    </w:rPr>
  </w:style>
  <w:style w:type="character" w:customStyle="1" w:styleId="SubtitleChar">
    <w:name w:val="Subtitle Char"/>
    <w:basedOn w:val="DefaultParagraphFont"/>
    <w:link w:val="Subtitle"/>
    <w:uiPriority w:val="11"/>
    <w:rsid w:val="540BD85B"/>
    <w:rPr>
      <w:rFonts w:ascii="Noto Sans Light" w:eastAsiaTheme="minorEastAsia" w:hAnsi="Noto Sans Light" w:cstheme="minorBidi"/>
      <w:noProof w:val="0"/>
      <w:lang w:val="en-US"/>
    </w:rPr>
  </w:style>
  <w:style w:type="character" w:styleId="Hyperlink">
    <w:name w:val="Hyperlink"/>
    <w:basedOn w:val="DefaultParagraphFont"/>
    <w:uiPriority w:val="99"/>
    <w:unhideWhenUsed/>
    <w:qFormat/>
    <w:rsid w:val="00F514A8"/>
    <w:rPr>
      <w:rFonts w:ascii="Noto Sans SemiBold" w:hAnsi="Noto Sans SemiBold"/>
      <w:color w:val="auto"/>
      <w:u w:val="single"/>
    </w:rPr>
  </w:style>
  <w:style w:type="paragraph" w:styleId="NormalWeb">
    <w:name w:val="Normal (Web)"/>
    <w:basedOn w:val="Normal"/>
    <w:uiPriority w:val="99"/>
    <w:unhideWhenUsed/>
    <w:rsid w:val="540BD85B"/>
    <w:pPr>
      <w:spacing w:beforeAutospacing="1" w:afterAutospacing="1"/>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63D8C"/>
    <w:rPr>
      <w:sz w:val="16"/>
      <w:szCs w:val="16"/>
    </w:rPr>
  </w:style>
  <w:style w:type="paragraph" w:styleId="CommentText">
    <w:name w:val="annotation text"/>
    <w:basedOn w:val="Normal"/>
    <w:link w:val="CommentTextChar"/>
    <w:uiPriority w:val="99"/>
    <w:unhideWhenUsed/>
    <w:rsid w:val="540BD85B"/>
    <w:pPr>
      <w:tabs>
        <w:tab w:val="left" w:pos="360"/>
        <w:tab w:val="left" w:pos="720"/>
        <w:tab w:val="left" w:pos="1080"/>
        <w:tab w:val="left" w:pos="1440"/>
        <w:tab w:val="left" w:pos="1800"/>
      </w:tabs>
      <w:spacing w:after="0"/>
    </w:pPr>
    <w:rPr>
      <w:rFonts w:ascii="Arial" w:eastAsia="Times New Roman" w:hAnsi="Arial" w:cs="Minion Pro"/>
      <w:color w:val="221E1F"/>
      <w:sz w:val="20"/>
      <w:szCs w:val="20"/>
      <w:lang w:eastAsia="en-CA"/>
    </w:rPr>
  </w:style>
  <w:style w:type="character" w:customStyle="1" w:styleId="CommentTextChar">
    <w:name w:val="Comment Text Char"/>
    <w:basedOn w:val="DefaultParagraphFont"/>
    <w:link w:val="CommentText"/>
    <w:uiPriority w:val="99"/>
    <w:rsid w:val="540BD85B"/>
    <w:rPr>
      <w:rFonts w:ascii="Arial" w:eastAsiaTheme="minorEastAsia" w:hAnsi="Arial" w:cstheme="minorBidi"/>
      <w:noProof w:val="0"/>
      <w:color w:val="221E1F"/>
      <w:sz w:val="20"/>
      <w:szCs w:val="20"/>
      <w:lang w:val="en-US" w:eastAsia="en-CA"/>
    </w:rPr>
  </w:style>
  <w:style w:type="paragraph" w:styleId="BalloonText">
    <w:name w:val="Balloon Text"/>
    <w:basedOn w:val="Normal"/>
    <w:link w:val="BalloonTextChar"/>
    <w:uiPriority w:val="99"/>
    <w:semiHidden/>
    <w:unhideWhenUsed/>
    <w:rsid w:val="540BD85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540BD85B"/>
    <w:rPr>
      <w:rFonts w:ascii="Segoe UI" w:eastAsiaTheme="minorEastAsia" w:hAnsi="Segoe UI" w:cstheme="minorBidi"/>
      <w:noProof w:val="0"/>
      <w:sz w:val="18"/>
      <w:szCs w:val="18"/>
      <w:lang w:val="en-US"/>
    </w:rPr>
  </w:style>
  <w:style w:type="character" w:customStyle="1" w:styleId="Heading6Char">
    <w:name w:val="Heading 6 Char"/>
    <w:basedOn w:val="DefaultParagraphFont"/>
    <w:link w:val="Heading6"/>
    <w:uiPriority w:val="9"/>
    <w:rsid w:val="540BD85B"/>
    <w:rPr>
      <w:rFonts w:ascii="Noto Sans Light" w:eastAsiaTheme="majorEastAsia" w:hAnsi="Noto Sans Light" w:cstheme="majorBidi"/>
      <w:noProof w:val="0"/>
      <w:lang w:val="en-US"/>
    </w:rPr>
  </w:style>
  <w:style w:type="paragraph" w:styleId="Title">
    <w:name w:val="Title"/>
    <w:basedOn w:val="Normal"/>
    <w:next w:val="Normal"/>
    <w:link w:val="TitleChar"/>
    <w:uiPriority w:val="10"/>
    <w:rsid w:val="540BD85B"/>
    <w:pPr>
      <w:spacing w:after="380" w:line="380" w:lineRule="exact"/>
      <w:contextualSpacing/>
    </w:pPr>
    <w:rPr>
      <w:rFonts w:ascii="Noto Sans Light" w:eastAsiaTheme="majorEastAsia" w:hAnsi="Noto Sans Light" w:cstheme="majorBidi"/>
      <w:sz w:val="38"/>
      <w:szCs w:val="38"/>
    </w:rPr>
  </w:style>
  <w:style w:type="character" w:customStyle="1" w:styleId="TitleChar">
    <w:name w:val="Title Char"/>
    <w:basedOn w:val="DefaultParagraphFont"/>
    <w:link w:val="Title"/>
    <w:uiPriority w:val="10"/>
    <w:rsid w:val="540BD85B"/>
    <w:rPr>
      <w:rFonts w:ascii="Noto Sans Light" w:eastAsiaTheme="majorEastAsia" w:hAnsi="Noto Sans Light" w:cstheme="majorBidi"/>
      <w:noProof w:val="0"/>
      <w:sz w:val="38"/>
      <w:szCs w:val="38"/>
      <w:lang w:val="en-US"/>
    </w:rPr>
  </w:style>
  <w:style w:type="character" w:customStyle="1" w:styleId="Heading7Char">
    <w:name w:val="Heading 7 Char"/>
    <w:basedOn w:val="DefaultParagraphFont"/>
    <w:link w:val="Heading7"/>
    <w:uiPriority w:val="9"/>
    <w:semiHidden/>
    <w:rsid w:val="540BD85B"/>
    <w:rPr>
      <w:rFonts w:ascii="Noto Sans Light" w:eastAsiaTheme="majorEastAsia" w:hAnsi="Noto Sans Light" w:cstheme="majorBidi"/>
      <w:noProof w:val="0"/>
      <w:lang w:val="en-US"/>
    </w:rPr>
  </w:style>
  <w:style w:type="paragraph" w:styleId="IntenseQuote">
    <w:name w:val="Intense Quote"/>
    <w:basedOn w:val="Normal"/>
    <w:next w:val="Normal"/>
    <w:link w:val="IntenseQuoteChar"/>
    <w:uiPriority w:val="30"/>
    <w:qFormat/>
    <w:rsid w:val="540BD85B"/>
    <w:pPr>
      <w:spacing w:before="360" w:after="360"/>
      <w:ind w:left="864" w:right="864"/>
      <w:jc w:val="center"/>
    </w:pPr>
    <w:rPr>
      <w:i/>
      <w:iCs/>
      <w:color w:val="5B9AD5"/>
    </w:rPr>
  </w:style>
  <w:style w:type="character" w:customStyle="1" w:styleId="Heading8Char">
    <w:name w:val="Heading 8 Char"/>
    <w:basedOn w:val="DefaultParagraphFont"/>
    <w:link w:val="Heading8"/>
    <w:uiPriority w:val="9"/>
    <w:rsid w:val="540BD85B"/>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540BD85B"/>
    <w:rPr>
      <w:rFonts w:asciiTheme="majorHAnsi" w:eastAsiaTheme="majorEastAsia" w:hAnsiTheme="majorHAnsi" w:cstheme="majorBidi"/>
      <w:i/>
      <w:iCs/>
      <w:noProof w:val="0"/>
      <w:color w:val="272727"/>
      <w:sz w:val="21"/>
      <w:szCs w:val="21"/>
      <w:lang w:val="en-US"/>
    </w:rPr>
  </w:style>
  <w:style w:type="character" w:customStyle="1" w:styleId="IntenseQuoteChar">
    <w:name w:val="Intense Quote Char"/>
    <w:basedOn w:val="DefaultParagraphFont"/>
    <w:link w:val="IntenseQuote"/>
    <w:uiPriority w:val="30"/>
    <w:rsid w:val="540BD85B"/>
    <w:rPr>
      <w:rFonts w:ascii="Noto Sans" w:eastAsiaTheme="minorEastAsia" w:hAnsi="Noto Sans" w:cstheme="minorBidi"/>
      <w:i/>
      <w:iCs/>
      <w:noProof w:val="0"/>
      <w:color w:val="5B9AD5"/>
      <w:lang w:val="en-US"/>
    </w:rPr>
  </w:style>
  <w:style w:type="paragraph" w:styleId="TOC1">
    <w:name w:val="toc 1"/>
    <w:basedOn w:val="Normal"/>
    <w:next w:val="Normal"/>
    <w:uiPriority w:val="39"/>
    <w:unhideWhenUsed/>
    <w:rsid w:val="00CB0034"/>
    <w:pPr>
      <w:spacing w:before="120" w:after="0"/>
    </w:pPr>
    <w:rPr>
      <w:rFonts w:cstheme="minorHAnsi"/>
      <w:b/>
      <w:bCs/>
      <w:iCs/>
      <w:szCs w:val="24"/>
    </w:rPr>
  </w:style>
  <w:style w:type="paragraph" w:styleId="TOC2">
    <w:name w:val="toc 2"/>
    <w:basedOn w:val="Normal"/>
    <w:next w:val="Normal"/>
    <w:uiPriority w:val="39"/>
    <w:unhideWhenUsed/>
    <w:rsid w:val="00DF1470"/>
    <w:pPr>
      <w:tabs>
        <w:tab w:val="right" w:leader="underscore" w:pos="9282"/>
      </w:tabs>
      <w:spacing w:before="120" w:after="0"/>
      <w:ind w:left="220"/>
    </w:pPr>
    <w:rPr>
      <w:rFonts w:cstheme="minorHAnsi"/>
      <w:b/>
      <w:noProof/>
    </w:rPr>
  </w:style>
  <w:style w:type="paragraph" w:styleId="TOC3">
    <w:name w:val="toc 3"/>
    <w:basedOn w:val="Normal"/>
    <w:next w:val="Normal"/>
    <w:uiPriority w:val="39"/>
    <w:unhideWhenUsed/>
    <w:rsid w:val="0017696E"/>
    <w:pPr>
      <w:tabs>
        <w:tab w:val="right" w:leader="underscore" w:pos="9282"/>
      </w:tabs>
      <w:spacing w:before="0" w:after="0"/>
      <w:ind w:left="440"/>
    </w:pPr>
    <w:rPr>
      <w:rFonts w:cstheme="minorHAnsi"/>
      <w:noProof/>
      <w:sz w:val="20"/>
      <w:szCs w:val="20"/>
    </w:rPr>
  </w:style>
  <w:style w:type="paragraph" w:styleId="TOC4">
    <w:name w:val="toc 4"/>
    <w:basedOn w:val="Normal"/>
    <w:next w:val="Normal"/>
    <w:uiPriority w:val="39"/>
    <w:unhideWhenUsed/>
    <w:rsid w:val="540BD85B"/>
    <w:pPr>
      <w:spacing w:before="0" w:after="0"/>
      <w:ind w:left="660"/>
    </w:pPr>
    <w:rPr>
      <w:rFonts w:asciiTheme="minorHAnsi" w:hAnsiTheme="minorHAnsi" w:cstheme="minorHAnsi"/>
      <w:sz w:val="20"/>
      <w:szCs w:val="20"/>
    </w:rPr>
  </w:style>
  <w:style w:type="paragraph" w:styleId="TOC5">
    <w:name w:val="toc 5"/>
    <w:basedOn w:val="Normal"/>
    <w:next w:val="Normal"/>
    <w:uiPriority w:val="39"/>
    <w:unhideWhenUsed/>
    <w:rsid w:val="540BD85B"/>
    <w:pPr>
      <w:spacing w:before="0" w:after="0"/>
      <w:ind w:left="880"/>
    </w:pPr>
    <w:rPr>
      <w:rFonts w:asciiTheme="minorHAnsi" w:hAnsiTheme="minorHAnsi" w:cstheme="minorHAnsi"/>
      <w:sz w:val="20"/>
      <w:szCs w:val="20"/>
    </w:rPr>
  </w:style>
  <w:style w:type="paragraph" w:styleId="TOC6">
    <w:name w:val="toc 6"/>
    <w:basedOn w:val="Normal"/>
    <w:next w:val="Normal"/>
    <w:uiPriority w:val="39"/>
    <w:unhideWhenUsed/>
    <w:rsid w:val="540BD85B"/>
    <w:pPr>
      <w:spacing w:before="0" w:after="0"/>
      <w:ind w:left="1100"/>
    </w:pPr>
    <w:rPr>
      <w:rFonts w:asciiTheme="minorHAnsi" w:hAnsiTheme="minorHAnsi" w:cstheme="minorHAnsi"/>
      <w:sz w:val="20"/>
      <w:szCs w:val="20"/>
    </w:rPr>
  </w:style>
  <w:style w:type="paragraph" w:styleId="TOC7">
    <w:name w:val="toc 7"/>
    <w:basedOn w:val="Normal"/>
    <w:next w:val="Normal"/>
    <w:uiPriority w:val="39"/>
    <w:unhideWhenUsed/>
    <w:rsid w:val="540BD85B"/>
    <w:pPr>
      <w:spacing w:before="0" w:after="0"/>
      <w:ind w:left="1320"/>
    </w:pPr>
    <w:rPr>
      <w:rFonts w:asciiTheme="minorHAnsi" w:hAnsiTheme="minorHAnsi" w:cstheme="minorHAnsi"/>
      <w:sz w:val="20"/>
      <w:szCs w:val="20"/>
    </w:rPr>
  </w:style>
  <w:style w:type="paragraph" w:styleId="TOC8">
    <w:name w:val="toc 8"/>
    <w:basedOn w:val="Normal"/>
    <w:next w:val="Normal"/>
    <w:uiPriority w:val="39"/>
    <w:unhideWhenUsed/>
    <w:rsid w:val="540BD85B"/>
    <w:pPr>
      <w:spacing w:before="0" w:after="0"/>
      <w:ind w:left="1540"/>
    </w:pPr>
    <w:rPr>
      <w:rFonts w:asciiTheme="minorHAnsi" w:hAnsiTheme="minorHAnsi" w:cstheme="minorHAnsi"/>
      <w:sz w:val="20"/>
      <w:szCs w:val="20"/>
    </w:rPr>
  </w:style>
  <w:style w:type="paragraph" w:styleId="TOC9">
    <w:name w:val="toc 9"/>
    <w:basedOn w:val="Normal"/>
    <w:next w:val="Normal"/>
    <w:uiPriority w:val="39"/>
    <w:unhideWhenUsed/>
    <w:rsid w:val="540BD85B"/>
    <w:pPr>
      <w:spacing w:before="0" w:after="0"/>
      <w:ind w:left="176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540BD85B"/>
    <w:pPr>
      <w:spacing w:after="0"/>
    </w:pPr>
    <w:rPr>
      <w:sz w:val="20"/>
      <w:szCs w:val="20"/>
    </w:rPr>
  </w:style>
  <w:style w:type="character" w:customStyle="1" w:styleId="EndnoteTextChar">
    <w:name w:val="Endnote Text Char"/>
    <w:basedOn w:val="DefaultParagraphFont"/>
    <w:link w:val="EndnoteText"/>
    <w:uiPriority w:val="99"/>
    <w:semiHidden/>
    <w:rsid w:val="540BD85B"/>
    <w:rPr>
      <w:rFonts w:ascii="Noto Sans" w:eastAsiaTheme="minorEastAsia" w:hAnsi="Noto Sans" w:cstheme="minorBidi"/>
      <w:noProof w:val="0"/>
      <w:sz w:val="20"/>
      <w:szCs w:val="20"/>
      <w:lang w:val="en-US"/>
    </w:rPr>
  </w:style>
  <w:style w:type="paragraph" w:styleId="FootnoteText">
    <w:name w:val="footnote text"/>
    <w:basedOn w:val="Normal"/>
    <w:link w:val="FootnoteTextChar"/>
    <w:uiPriority w:val="99"/>
    <w:semiHidden/>
    <w:unhideWhenUsed/>
    <w:rsid w:val="540BD85B"/>
    <w:pPr>
      <w:spacing w:after="0"/>
    </w:pPr>
    <w:rPr>
      <w:sz w:val="20"/>
      <w:szCs w:val="20"/>
    </w:rPr>
  </w:style>
  <w:style w:type="character" w:customStyle="1" w:styleId="FootnoteTextChar">
    <w:name w:val="Footnote Text Char"/>
    <w:basedOn w:val="DefaultParagraphFont"/>
    <w:link w:val="FootnoteText"/>
    <w:uiPriority w:val="99"/>
    <w:semiHidden/>
    <w:rsid w:val="540BD85B"/>
    <w:rPr>
      <w:rFonts w:ascii="Noto Sans" w:eastAsiaTheme="minorEastAsia" w:hAnsi="Noto Sans" w:cstheme="minorBidi"/>
      <w:noProof w:val="0"/>
      <w:sz w:val="20"/>
      <w:szCs w:val="20"/>
      <w:lang w:val="en-US"/>
    </w:rPr>
  </w:style>
  <w:style w:type="table" w:styleId="TableGrid">
    <w:name w:val="Table Grid"/>
    <w:basedOn w:val="TableNormal"/>
    <w:uiPriority w:val="59"/>
    <w:rsid w:val="00FB4123"/>
    <w:pPr>
      <w:spacing w:after="0" w:line="240" w:lineRule="auto"/>
    </w:pPr>
    <w:tblPr/>
  </w:style>
  <w:style w:type="table" w:styleId="TableGridLight">
    <w:name w:val="Grid Table Light"/>
    <w:basedOn w:val="TableNormal"/>
    <w:uiPriority w:val="40"/>
    <w:pPr>
      <w:spacing w:after="0" w:line="240" w:lineRule="auto"/>
    </w:pPr>
    <w:tbl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sid w:val="007B2800"/>
    <w:pPr>
      <w:spacing w:after="0" w:line="240" w:lineRule="auto"/>
    </w:pPr>
    <w:rPr>
      <w:rFonts w:ascii="Noto Sans" w:hAnsi="Noto Sans"/>
      <w:lang w:val="en-US"/>
    </w:rPr>
  </w:style>
  <w:style w:type="paragraph" w:styleId="CommentSubject">
    <w:name w:val="annotation subject"/>
    <w:basedOn w:val="CommentText"/>
    <w:next w:val="CommentText"/>
    <w:link w:val="CommentSubjectChar"/>
    <w:uiPriority w:val="99"/>
    <w:semiHidden/>
    <w:unhideWhenUsed/>
    <w:rsid w:val="00590984"/>
    <w:pPr>
      <w:tabs>
        <w:tab w:val="clear" w:pos="360"/>
        <w:tab w:val="clear" w:pos="720"/>
        <w:tab w:val="clear" w:pos="1080"/>
        <w:tab w:val="clear" w:pos="1440"/>
        <w:tab w:val="clear" w:pos="1800"/>
      </w:tabs>
      <w:spacing w:after="240" w:line="240" w:lineRule="auto"/>
    </w:pPr>
    <w:rPr>
      <w:rFonts w:ascii="Noto Sans" w:eastAsiaTheme="minorHAnsi" w:hAnsi="Noto Sans" w:cstheme="minorBidi"/>
      <w:b/>
      <w:bCs/>
      <w:color w:val="auto"/>
      <w:lang w:eastAsia="en-US"/>
    </w:rPr>
  </w:style>
  <w:style w:type="character" w:customStyle="1" w:styleId="CommentSubjectChar">
    <w:name w:val="Comment Subject Char"/>
    <w:basedOn w:val="CommentTextChar"/>
    <w:link w:val="CommentSubject"/>
    <w:uiPriority w:val="99"/>
    <w:semiHidden/>
    <w:rsid w:val="00590984"/>
    <w:rPr>
      <w:rFonts w:ascii="Noto Sans" w:eastAsiaTheme="minorEastAsia" w:hAnsi="Noto Sans" w:cstheme="minorBidi"/>
      <w:b/>
      <w:bCs/>
      <w:noProof w:val="0"/>
      <w:color w:val="221E1F"/>
      <w:sz w:val="20"/>
      <w:szCs w:val="20"/>
      <w:lang w:val="en-US" w:eastAsia="en-CA"/>
    </w:rPr>
  </w:style>
  <w:style w:type="character" w:styleId="UnresolvedMention">
    <w:name w:val="Unresolved Mention"/>
    <w:basedOn w:val="DefaultParagraphFont"/>
    <w:uiPriority w:val="99"/>
    <w:semiHidden/>
    <w:unhideWhenUsed/>
    <w:rsid w:val="001E0862"/>
    <w:rPr>
      <w:color w:val="605E5C"/>
      <w:shd w:val="clear" w:color="auto" w:fill="E1DFDD"/>
    </w:rPr>
  </w:style>
  <w:style w:type="paragraph" w:styleId="TOCHeading">
    <w:name w:val="TOC Heading"/>
    <w:basedOn w:val="Heading1"/>
    <w:next w:val="Normal"/>
    <w:uiPriority w:val="39"/>
    <w:unhideWhenUsed/>
    <w:qFormat/>
    <w:rsid w:val="001276A6"/>
    <w:pPr>
      <w:spacing w:before="480" w:after="0" w:line="276" w:lineRule="auto"/>
      <w:outlineLvl w:val="9"/>
    </w:pPr>
    <w:rPr>
      <w:rFonts w:asciiTheme="majorHAnsi" w:hAnsiTheme="majorHAnsi"/>
      <w:caps/>
      <w:color w:val="2E74B5" w:themeColor="accent1" w:themeShade="BF"/>
      <w:sz w:val="28"/>
      <w:szCs w:val="28"/>
    </w:rPr>
  </w:style>
  <w:style w:type="character" w:styleId="FollowedHyperlink">
    <w:name w:val="FollowedHyperlink"/>
    <w:basedOn w:val="DefaultParagraphFont"/>
    <w:uiPriority w:val="99"/>
    <w:semiHidden/>
    <w:unhideWhenUsed/>
    <w:rsid w:val="007208DA"/>
    <w:rPr>
      <w:color w:val="954F72" w:themeColor="followedHyperlink"/>
      <w:u w:val="single"/>
    </w:rPr>
  </w:style>
  <w:style w:type="character" w:customStyle="1" w:styleId="mark2biq077vo">
    <w:name w:val="mark2biq077vo"/>
    <w:basedOn w:val="DefaultParagraphFont"/>
    <w:rsid w:val="00B3445A"/>
  </w:style>
  <w:style w:type="character" w:customStyle="1" w:styleId="markir3bgplcb">
    <w:name w:val="markir3bgplcb"/>
    <w:basedOn w:val="DefaultParagraphFont"/>
    <w:rsid w:val="00B3445A"/>
  </w:style>
  <w:style w:type="character" w:customStyle="1" w:styleId="normaltextrun">
    <w:name w:val="normaltextrun"/>
    <w:basedOn w:val="DefaultParagraphFont"/>
    <w:rsid w:val="00D612F6"/>
  </w:style>
  <w:style w:type="character" w:customStyle="1" w:styleId="eop">
    <w:name w:val="eop"/>
    <w:basedOn w:val="DefaultParagraphFont"/>
    <w:rsid w:val="00A92C3E"/>
  </w:style>
  <w:style w:type="character" w:styleId="Emphasis">
    <w:name w:val="Emphasis"/>
    <w:basedOn w:val="DefaultParagraphFont"/>
    <w:uiPriority w:val="20"/>
    <w:qFormat/>
    <w:rPr>
      <w:i/>
      <w:iCs/>
    </w:rPr>
  </w:style>
  <w:style w:type="paragraph" w:customStyle="1" w:styleId="TableText">
    <w:name w:val="Table Text"/>
    <w:basedOn w:val="Normal"/>
    <w:qFormat/>
    <w:rsid w:val="007272D9"/>
    <w:pPr>
      <w:spacing w:beforeLines="100" w:before="100" w:afterLines="100" w:after="100" w:line="300" w:lineRule="auto"/>
      <w:ind w:left="142" w:right="57"/>
    </w:pPr>
    <w:rPr>
      <w:rFonts w:eastAsia="Calibri"/>
      <w:sz w:val="20"/>
      <w:szCs w:val="20"/>
    </w:rPr>
  </w:style>
  <w:style w:type="paragraph" w:customStyle="1" w:styleId="TableTextBulletLevel1">
    <w:name w:val="Table Text Bullet Level 1"/>
    <w:basedOn w:val="ListParagraph"/>
    <w:qFormat/>
    <w:rsid w:val="00BC420C"/>
    <w:pPr>
      <w:framePr w:hSpace="181" w:wrap="around" w:vAnchor="text" w:hAnchor="text" w:y="1"/>
      <w:numPr>
        <w:numId w:val="9"/>
      </w:numPr>
      <w:spacing w:beforeLines="100" w:before="100" w:afterLines="100" w:after="100" w:line="300" w:lineRule="auto"/>
      <w:ind w:left="426" w:right="113" w:hanging="284"/>
      <w:contextualSpacing w:val="0"/>
      <w:suppressOverlap/>
    </w:pPr>
    <w:rPr>
      <w:rFonts w:eastAsia="Calibri"/>
      <w:sz w:val="20"/>
      <w:szCs w:val="20"/>
    </w:rPr>
  </w:style>
  <w:style w:type="paragraph" w:customStyle="1" w:styleId="TableTextBulletLevel2">
    <w:name w:val="Table Text Bullet Level 2"/>
    <w:basedOn w:val="ListParagraph"/>
    <w:qFormat/>
    <w:rsid w:val="00736868"/>
    <w:pPr>
      <w:framePr w:hSpace="181" w:wrap="around" w:vAnchor="text" w:hAnchor="text" w:y="1"/>
      <w:numPr>
        <w:numId w:val="8"/>
      </w:numPr>
      <w:spacing w:beforeLines="100" w:before="100" w:afterLines="100" w:after="100" w:line="300" w:lineRule="auto"/>
      <w:ind w:left="681" w:right="113" w:hanging="284"/>
      <w:contextualSpacing w:val="0"/>
      <w:suppressOverlap/>
    </w:pPr>
    <w:rPr>
      <w:sz w:val="20"/>
      <w:szCs w:val="20"/>
    </w:rPr>
  </w:style>
  <w:style w:type="paragraph" w:customStyle="1" w:styleId="ListFullText">
    <w:name w:val="List Full Text"/>
    <w:basedOn w:val="ListParagraph"/>
    <w:qFormat/>
    <w:rsid w:val="00030B18"/>
    <w:pPr>
      <w:numPr>
        <w:numId w:val="16"/>
      </w:numPr>
      <w:spacing w:line="240" w:lineRule="auto"/>
      <w:ind w:left="714" w:hanging="357"/>
      <w:contextualSpacing w:val="0"/>
    </w:pPr>
    <w:rPr>
      <w:rFonts w:eastAsia="Noto Sans" w:cs="Noto Sans"/>
      <w:color w:val="000000" w:themeColor="text1"/>
      <w:lang w:val="en-CA"/>
    </w:rPr>
  </w:style>
  <w:style w:type="paragraph" w:styleId="ListBullet">
    <w:name w:val="List Bullet"/>
    <w:basedOn w:val="Normal"/>
    <w:uiPriority w:val="99"/>
    <w:unhideWhenUsed/>
    <w:rsid w:val="00D42CEB"/>
    <w:pPr>
      <w:numPr>
        <w:numId w:val="17"/>
      </w:numPr>
      <w:suppressAutoHyphens/>
      <w:spacing w:before="240"/>
      <w:ind w:left="680" w:hanging="340"/>
      <w:contextualSpacing/>
    </w:pPr>
    <w:rPr>
      <w:rFonts w:cs="Arial (Body CS)"/>
    </w:rPr>
  </w:style>
  <w:style w:type="paragraph" w:customStyle="1" w:styleId="TableTitle">
    <w:name w:val="Table Title"/>
    <w:basedOn w:val="Heading5"/>
    <w:qFormat/>
    <w:rsid w:val="00BD2947"/>
    <w:pPr>
      <w:keepNext w:val="0"/>
      <w:keepLines w:val="0"/>
      <w:framePr w:hSpace="181" w:vSpace="142" w:wrap="around" w:vAnchor="page" w:hAnchor="margin" w:y="2921"/>
      <w:spacing w:before="240" w:after="120" w:line="336" w:lineRule="auto"/>
      <w:suppressOverlap/>
    </w:pPr>
  </w:style>
  <w:style w:type="paragraph" w:customStyle="1" w:styleId="GraphTypo">
    <w:name w:val="Graph Typo"/>
    <w:basedOn w:val="Heading3"/>
    <w:qFormat/>
    <w:rsid w:val="00023B8F"/>
    <w:pPr>
      <w:ind w:left="17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4213">
      <w:bodyDiv w:val="1"/>
      <w:marLeft w:val="0"/>
      <w:marRight w:val="0"/>
      <w:marTop w:val="0"/>
      <w:marBottom w:val="0"/>
      <w:divBdr>
        <w:top w:val="none" w:sz="0" w:space="0" w:color="auto"/>
        <w:left w:val="none" w:sz="0" w:space="0" w:color="auto"/>
        <w:bottom w:val="none" w:sz="0" w:space="0" w:color="auto"/>
        <w:right w:val="none" w:sz="0" w:space="0" w:color="auto"/>
      </w:divBdr>
    </w:div>
    <w:div w:id="75521331">
      <w:bodyDiv w:val="1"/>
      <w:marLeft w:val="0"/>
      <w:marRight w:val="0"/>
      <w:marTop w:val="0"/>
      <w:marBottom w:val="0"/>
      <w:divBdr>
        <w:top w:val="none" w:sz="0" w:space="0" w:color="auto"/>
        <w:left w:val="none" w:sz="0" w:space="0" w:color="auto"/>
        <w:bottom w:val="none" w:sz="0" w:space="0" w:color="auto"/>
        <w:right w:val="none" w:sz="0" w:space="0" w:color="auto"/>
      </w:divBdr>
    </w:div>
    <w:div w:id="191185719">
      <w:bodyDiv w:val="1"/>
      <w:marLeft w:val="0"/>
      <w:marRight w:val="0"/>
      <w:marTop w:val="0"/>
      <w:marBottom w:val="0"/>
      <w:divBdr>
        <w:top w:val="none" w:sz="0" w:space="0" w:color="auto"/>
        <w:left w:val="none" w:sz="0" w:space="0" w:color="auto"/>
        <w:bottom w:val="none" w:sz="0" w:space="0" w:color="auto"/>
        <w:right w:val="none" w:sz="0" w:space="0" w:color="auto"/>
      </w:divBdr>
      <w:divsChild>
        <w:div w:id="681712687">
          <w:marLeft w:val="0"/>
          <w:marRight w:val="0"/>
          <w:marTop w:val="0"/>
          <w:marBottom w:val="0"/>
          <w:divBdr>
            <w:top w:val="none" w:sz="0" w:space="0" w:color="auto"/>
            <w:left w:val="none" w:sz="0" w:space="0" w:color="auto"/>
            <w:bottom w:val="none" w:sz="0" w:space="0" w:color="auto"/>
            <w:right w:val="none" w:sz="0" w:space="0" w:color="auto"/>
          </w:divBdr>
        </w:div>
        <w:div w:id="1467239530">
          <w:marLeft w:val="0"/>
          <w:marRight w:val="0"/>
          <w:marTop w:val="0"/>
          <w:marBottom w:val="0"/>
          <w:divBdr>
            <w:top w:val="none" w:sz="0" w:space="0" w:color="auto"/>
            <w:left w:val="none" w:sz="0" w:space="0" w:color="auto"/>
            <w:bottom w:val="none" w:sz="0" w:space="0" w:color="auto"/>
            <w:right w:val="none" w:sz="0" w:space="0" w:color="auto"/>
          </w:divBdr>
        </w:div>
      </w:divsChild>
    </w:div>
    <w:div w:id="379286599">
      <w:bodyDiv w:val="1"/>
      <w:marLeft w:val="0"/>
      <w:marRight w:val="0"/>
      <w:marTop w:val="0"/>
      <w:marBottom w:val="0"/>
      <w:divBdr>
        <w:top w:val="none" w:sz="0" w:space="0" w:color="auto"/>
        <w:left w:val="none" w:sz="0" w:space="0" w:color="auto"/>
        <w:bottom w:val="none" w:sz="0" w:space="0" w:color="auto"/>
        <w:right w:val="none" w:sz="0" w:space="0" w:color="auto"/>
      </w:divBdr>
    </w:div>
    <w:div w:id="406613155">
      <w:bodyDiv w:val="1"/>
      <w:marLeft w:val="0"/>
      <w:marRight w:val="0"/>
      <w:marTop w:val="0"/>
      <w:marBottom w:val="0"/>
      <w:divBdr>
        <w:top w:val="none" w:sz="0" w:space="0" w:color="auto"/>
        <w:left w:val="none" w:sz="0" w:space="0" w:color="auto"/>
        <w:bottom w:val="none" w:sz="0" w:space="0" w:color="auto"/>
        <w:right w:val="none" w:sz="0" w:space="0" w:color="auto"/>
      </w:divBdr>
      <w:divsChild>
        <w:div w:id="1997145929">
          <w:marLeft w:val="0"/>
          <w:marRight w:val="0"/>
          <w:marTop w:val="0"/>
          <w:marBottom w:val="0"/>
          <w:divBdr>
            <w:top w:val="none" w:sz="0" w:space="0" w:color="auto"/>
            <w:left w:val="none" w:sz="0" w:space="0" w:color="auto"/>
            <w:bottom w:val="none" w:sz="0" w:space="0" w:color="auto"/>
            <w:right w:val="none" w:sz="0" w:space="0" w:color="auto"/>
          </w:divBdr>
          <w:divsChild>
            <w:div w:id="780224540">
              <w:marLeft w:val="0"/>
              <w:marRight w:val="0"/>
              <w:marTop w:val="0"/>
              <w:marBottom w:val="0"/>
              <w:divBdr>
                <w:top w:val="none" w:sz="0" w:space="0" w:color="auto"/>
                <w:left w:val="none" w:sz="0" w:space="0" w:color="auto"/>
                <w:bottom w:val="none" w:sz="0" w:space="0" w:color="auto"/>
                <w:right w:val="none" w:sz="0" w:space="0" w:color="auto"/>
              </w:divBdr>
              <w:divsChild>
                <w:div w:id="1989631017">
                  <w:marLeft w:val="0"/>
                  <w:marRight w:val="0"/>
                  <w:marTop w:val="0"/>
                  <w:marBottom w:val="0"/>
                  <w:divBdr>
                    <w:top w:val="none" w:sz="0" w:space="0" w:color="auto"/>
                    <w:left w:val="none" w:sz="0" w:space="0" w:color="auto"/>
                    <w:bottom w:val="none" w:sz="0" w:space="0" w:color="auto"/>
                    <w:right w:val="none" w:sz="0" w:space="0" w:color="auto"/>
                  </w:divBdr>
                  <w:divsChild>
                    <w:div w:id="739986847">
                      <w:marLeft w:val="0"/>
                      <w:marRight w:val="0"/>
                      <w:marTop w:val="0"/>
                      <w:marBottom w:val="0"/>
                      <w:divBdr>
                        <w:top w:val="none" w:sz="0" w:space="0" w:color="auto"/>
                        <w:left w:val="none" w:sz="0" w:space="0" w:color="auto"/>
                        <w:bottom w:val="none" w:sz="0" w:space="0" w:color="auto"/>
                        <w:right w:val="none" w:sz="0" w:space="0" w:color="auto"/>
                      </w:divBdr>
                      <w:divsChild>
                        <w:div w:id="1077291415">
                          <w:marLeft w:val="0"/>
                          <w:marRight w:val="0"/>
                          <w:marTop w:val="0"/>
                          <w:marBottom w:val="0"/>
                          <w:divBdr>
                            <w:top w:val="none" w:sz="0" w:space="0" w:color="auto"/>
                            <w:left w:val="none" w:sz="0" w:space="0" w:color="auto"/>
                            <w:bottom w:val="none" w:sz="0" w:space="0" w:color="auto"/>
                            <w:right w:val="none" w:sz="0" w:space="0" w:color="auto"/>
                          </w:divBdr>
                          <w:divsChild>
                            <w:div w:id="7367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0930">
      <w:bodyDiv w:val="1"/>
      <w:marLeft w:val="0"/>
      <w:marRight w:val="0"/>
      <w:marTop w:val="0"/>
      <w:marBottom w:val="0"/>
      <w:divBdr>
        <w:top w:val="none" w:sz="0" w:space="0" w:color="auto"/>
        <w:left w:val="none" w:sz="0" w:space="0" w:color="auto"/>
        <w:bottom w:val="none" w:sz="0" w:space="0" w:color="auto"/>
        <w:right w:val="none" w:sz="0" w:space="0" w:color="auto"/>
      </w:divBdr>
      <w:divsChild>
        <w:div w:id="675503605">
          <w:marLeft w:val="0"/>
          <w:marRight w:val="0"/>
          <w:marTop w:val="0"/>
          <w:marBottom w:val="0"/>
          <w:divBdr>
            <w:top w:val="none" w:sz="0" w:space="0" w:color="auto"/>
            <w:left w:val="none" w:sz="0" w:space="0" w:color="auto"/>
            <w:bottom w:val="none" w:sz="0" w:space="0" w:color="auto"/>
            <w:right w:val="none" w:sz="0" w:space="0" w:color="auto"/>
          </w:divBdr>
        </w:div>
        <w:div w:id="1329596566">
          <w:marLeft w:val="0"/>
          <w:marRight w:val="0"/>
          <w:marTop w:val="0"/>
          <w:marBottom w:val="0"/>
          <w:divBdr>
            <w:top w:val="none" w:sz="0" w:space="0" w:color="auto"/>
            <w:left w:val="none" w:sz="0" w:space="0" w:color="auto"/>
            <w:bottom w:val="none" w:sz="0" w:space="0" w:color="auto"/>
            <w:right w:val="none" w:sz="0" w:space="0" w:color="auto"/>
          </w:divBdr>
        </w:div>
        <w:div w:id="2009672941">
          <w:marLeft w:val="0"/>
          <w:marRight w:val="0"/>
          <w:marTop w:val="0"/>
          <w:marBottom w:val="0"/>
          <w:divBdr>
            <w:top w:val="none" w:sz="0" w:space="0" w:color="auto"/>
            <w:left w:val="none" w:sz="0" w:space="0" w:color="auto"/>
            <w:bottom w:val="none" w:sz="0" w:space="0" w:color="auto"/>
            <w:right w:val="none" w:sz="0" w:space="0" w:color="auto"/>
          </w:divBdr>
        </w:div>
      </w:divsChild>
    </w:div>
    <w:div w:id="471599076">
      <w:bodyDiv w:val="1"/>
      <w:marLeft w:val="0"/>
      <w:marRight w:val="0"/>
      <w:marTop w:val="0"/>
      <w:marBottom w:val="0"/>
      <w:divBdr>
        <w:top w:val="none" w:sz="0" w:space="0" w:color="auto"/>
        <w:left w:val="none" w:sz="0" w:space="0" w:color="auto"/>
        <w:bottom w:val="none" w:sz="0" w:space="0" w:color="auto"/>
        <w:right w:val="none" w:sz="0" w:space="0" w:color="auto"/>
      </w:divBdr>
      <w:divsChild>
        <w:div w:id="838546029">
          <w:marLeft w:val="0"/>
          <w:marRight w:val="0"/>
          <w:marTop w:val="0"/>
          <w:marBottom w:val="0"/>
          <w:divBdr>
            <w:top w:val="none" w:sz="0" w:space="0" w:color="auto"/>
            <w:left w:val="none" w:sz="0" w:space="0" w:color="auto"/>
            <w:bottom w:val="none" w:sz="0" w:space="0" w:color="auto"/>
            <w:right w:val="none" w:sz="0" w:space="0" w:color="auto"/>
          </w:divBdr>
        </w:div>
        <w:div w:id="1814836332">
          <w:marLeft w:val="0"/>
          <w:marRight w:val="0"/>
          <w:marTop w:val="0"/>
          <w:marBottom w:val="0"/>
          <w:divBdr>
            <w:top w:val="none" w:sz="0" w:space="0" w:color="auto"/>
            <w:left w:val="none" w:sz="0" w:space="0" w:color="auto"/>
            <w:bottom w:val="none" w:sz="0" w:space="0" w:color="auto"/>
            <w:right w:val="none" w:sz="0" w:space="0" w:color="auto"/>
          </w:divBdr>
        </w:div>
      </w:divsChild>
    </w:div>
    <w:div w:id="530387251">
      <w:bodyDiv w:val="1"/>
      <w:marLeft w:val="0"/>
      <w:marRight w:val="0"/>
      <w:marTop w:val="0"/>
      <w:marBottom w:val="0"/>
      <w:divBdr>
        <w:top w:val="none" w:sz="0" w:space="0" w:color="auto"/>
        <w:left w:val="none" w:sz="0" w:space="0" w:color="auto"/>
        <w:bottom w:val="none" w:sz="0" w:space="0" w:color="auto"/>
        <w:right w:val="none" w:sz="0" w:space="0" w:color="auto"/>
      </w:divBdr>
      <w:divsChild>
        <w:div w:id="682781467">
          <w:marLeft w:val="0"/>
          <w:marRight w:val="0"/>
          <w:marTop w:val="0"/>
          <w:marBottom w:val="0"/>
          <w:divBdr>
            <w:top w:val="none" w:sz="0" w:space="0" w:color="auto"/>
            <w:left w:val="none" w:sz="0" w:space="0" w:color="auto"/>
            <w:bottom w:val="none" w:sz="0" w:space="0" w:color="auto"/>
            <w:right w:val="none" w:sz="0" w:space="0" w:color="auto"/>
          </w:divBdr>
          <w:divsChild>
            <w:div w:id="470750180">
              <w:marLeft w:val="0"/>
              <w:marRight w:val="0"/>
              <w:marTop w:val="0"/>
              <w:marBottom w:val="0"/>
              <w:divBdr>
                <w:top w:val="none" w:sz="0" w:space="0" w:color="auto"/>
                <w:left w:val="none" w:sz="0" w:space="0" w:color="auto"/>
                <w:bottom w:val="none" w:sz="0" w:space="0" w:color="auto"/>
                <w:right w:val="none" w:sz="0" w:space="0" w:color="auto"/>
              </w:divBdr>
              <w:divsChild>
                <w:div w:id="1815828520">
                  <w:marLeft w:val="0"/>
                  <w:marRight w:val="0"/>
                  <w:marTop w:val="0"/>
                  <w:marBottom w:val="0"/>
                  <w:divBdr>
                    <w:top w:val="none" w:sz="0" w:space="0" w:color="auto"/>
                    <w:left w:val="none" w:sz="0" w:space="0" w:color="auto"/>
                    <w:bottom w:val="none" w:sz="0" w:space="0" w:color="auto"/>
                    <w:right w:val="none" w:sz="0" w:space="0" w:color="auto"/>
                  </w:divBdr>
                  <w:divsChild>
                    <w:div w:id="1828016637">
                      <w:marLeft w:val="0"/>
                      <w:marRight w:val="0"/>
                      <w:marTop w:val="0"/>
                      <w:marBottom w:val="0"/>
                      <w:divBdr>
                        <w:top w:val="none" w:sz="0" w:space="0" w:color="auto"/>
                        <w:left w:val="none" w:sz="0" w:space="0" w:color="auto"/>
                        <w:bottom w:val="none" w:sz="0" w:space="0" w:color="auto"/>
                        <w:right w:val="none" w:sz="0" w:space="0" w:color="auto"/>
                      </w:divBdr>
                      <w:divsChild>
                        <w:div w:id="1508984673">
                          <w:marLeft w:val="0"/>
                          <w:marRight w:val="0"/>
                          <w:marTop w:val="0"/>
                          <w:marBottom w:val="0"/>
                          <w:divBdr>
                            <w:top w:val="none" w:sz="0" w:space="0" w:color="auto"/>
                            <w:left w:val="none" w:sz="0" w:space="0" w:color="auto"/>
                            <w:bottom w:val="none" w:sz="0" w:space="0" w:color="auto"/>
                            <w:right w:val="none" w:sz="0" w:space="0" w:color="auto"/>
                          </w:divBdr>
                          <w:divsChild>
                            <w:div w:id="20767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25168">
      <w:bodyDiv w:val="1"/>
      <w:marLeft w:val="0"/>
      <w:marRight w:val="0"/>
      <w:marTop w:val="0"/>
      <w:marBottom w:val="0"/>
      <w:divBdr>
        <w:top w:val="none" w:sz="0" w:space="0" w:color="auto"/>
        <w:left w:val="none" w:sz="0" w:space="0" w:color="auto"/>
        <w:bottom w:val="none" w:sz="0" w:space="0" w:color="auto"/>
        <w:right w:val="none" w:sz="0" w:space="0" w:color="auto"/>
      </w:divBdr>
    </w:div>
    <w:div w:id="879972916">
      <w:bodyDiv w:val="1"/>
      <w:marLeft w:val="0"/>
      <w:marRight w:val="0"/>
      <w:marTop w:val="0"/>
      <w:marBottom w:val="0"/>
      <w:divBdr>
        <w:top w:val="none" w:sz="0" w:space="0" w:color="auto"/>
        <w:left w:val="none" w:sz="0" w:space="0" w:color="auto"/>
        <w:bottom w:val="none" w:sz="0" w:space="0" w:color="auto"/>
        <w:right w:val="none" w:sz="0" w:space="0" w:color="auto"/>
      </w:divBdr>
      <w:divsChild>
        <w:div w:id="602153481">
          <w:marLeft w:val="0"/>
          <w:marRight w:val="0"/>
          <w:marTop w:val="0"/>
          <w:marBottom w:val="0"/>
          <w:divBdr>
            <w:top w:val="none" w:sz="0" w:space="0" w:color="auto"/>
            <w:left w:val="none" w:sz="0" w:space="0" w:color="auto"/>
            <w:bottom w:val="none" w:sz="0" w:space="0" w:color="auto"/>
            <w:right w:val="none" w:sz="0" w:space="0" w:color="auto"/>
          </w:divBdr>
          <w:divsChild>
            <w:div w:id="375273674">
              <w:marLeft w:val="0"/>
              <w:marRight w:val="0"/>
              <w:marTop w:val="0"/>
              <w:marBottom w:val="0"/>
              <w:divBdr>
                <w:top w:val="none" w:sz="0" w:space="0" w:color="auto"/>
                <w:left w:val="none" w:sz="0" w:space="0" w:color="auto"/>
                <w:bottom w:val="none" w:sz="0" w:space="0" w:color="auto"/>
                <w:right w:val="none" w:sz="0" w:space="0" w:color="auto"/>
              </w:divBdr>
              <w:divsChild>
                <w:div w:id="710031825">
                  <w:marLeft w:val="0"/>
                  <w:marRight w:val="0"/>
                  <w:marTop w:val="0"/>
                  <w:marBottom w:val="0"/>
                  <w:divBdr>
                    <w:top w:val="none" w:sz="0" w:space="0" w:color="auto"/>
                    <w:left w:val="none" w:sz="0" w:space="0" w:color="auto"/>
                    <w:bottom w:val="none" w:sz="0" w:space="0" w:color="auto"/>
                    <w:right w:val="none" w:sz="0" w:space="0" w:color="auto"/>
                  </w:divBdr>
                  <w:divsChild>
                    <w:div w:id="1538736937">
                      <w:marLeft w:val="0"/>
                      <w:marRight w:val="0"/>
                      <w:marTop w:val="0"/>
                      <w:marBottom w:val="0"/>
                      <w:divBdr>
                        <w:top w:val="none" w:sz="0" w:space="0" w:color="auto"/>
                        <w:left w:val="none" w:sz="0" w:space="0" w:color="auto"/>
                        <w:bottom w:val="none" w:sz="0" w:space="0" w:color="auto"/>
                        <w:right w:val="none" w:sz="0" w:space="0" w:color="auto"/>
                      </w:divBdr>
                      <w:divsChild>
                        <w:div w:id="28917340">
                          <w:marLeft w:val="0"/>
                          <w:marRight w:val="0"/>
                          <w:marTop w:val="0"/>
                          <w:marBottom w:val="0"/>
                          <w:divBdr>
                            <w:top w:val="none" w:sz="0" w:space="0" w:color="auto"/>
                            <w:left w:val="none" w:sz="0" w:space="0" w:color="auto"/>
                            <w:bottom w:val="none" w:sz="0" w:space="0" w:color="auto"/>
                            <w:right w:val="none" w:sz="0" w:space="0" w:color="auto"/>
                          </w:divBdr>
                          <w:divsChild>
                            <w:div w:id="1765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891588">
          <w:marLeft w:val="0"/>
          <w:marRight w:val="0"/>
          <w:marTop w:val="0"/>
          <w:marBottom w:val="0"/>
          <w:divBdr>
            <w:top w:val="none" w:sz="0" w:space="0" w:color="auto"/>
            <w:left w:val="none" w:sz="0" w:space="0" w:color="auto"/>
            <w:bottom w:val="none" w:sz="0" w:space="0" w:color="auto"/>
            <w:right w:val="none" w:sz="0" w:space="0" w:color="auto"/>
          </w:divBdr>
          <w:divsChild>
            <w:div w:id="919025504">
              <w:marLeft w:val="0"/>
              <w:marRight w:val="0"/>
              <w:marTop w:val="0"/>
              <w:marBottom w:val="0"/>
              <w:divBdr>
                <w:top w:val="none" w:sz="0" w:space="0" w:color="auto"/>
                <w:left w:val="none" w:sz="0" w:space="0" w:color="auto"/>
                <w:bottom w:val="none" w:sz="0" w:space="0" w:color="auto"/>
                <w:right w:val="none" w:sz="0" w:space="0" w:color="auto"/>
              </w:divBdr>
              <w:divsChild>
                <w:div w:id="2088453023">
                  <w:marLeft w:val="0"/>
                  <w:marRight w:val="0"/>
                  <w:marTop w:val="0"/>
                  <w:marBottom w:val="0"/>
                  <w:divBdr>
                    <w:top w:val="none" w:sz="0" w:space="0" w:color="auto"/>
                    <w:left w:val="none" w:sz="0" w:space="0" w:color="auto"/>
                    <w:bottom w:val="none" w:sz="0" w:space="0" w:color="auto"/>
                    <w:right w:val="none" w:sz="0" w:space="0" w:color="auto"/>
                  </w:divBdr>
                  <w:divsChild>
                    <w:div w:id="1268850143">
                      <w:marLeft w:val="0"/>
                      <w:marRight w:val="0"/>
                      <w:marTop w:val="0"/>
                      <w:marBottom w:val="0"/>
                      <w:divBdr>
                        <w:top w:val="none" w:sz="0" w:space="0" w:color="auto"/>
                        <w:left w:val="none" w:sz="0" w:space="0" w:color="auto"/>
                        <w:bottom w:val="none" w:sz="0" w:space="0" w:color="auto"/>
                        <w:right w:val="none" w:sz="0" w:space="0" w:color="auto"/>
                      </w:divBdr>
                      <w:divsChild>
                        <w:div w:id="891622286">
                          <w:marLeft w:val="0"/>
                          <w:marRight w:val="0"/>
                          <w:marTop w:val="0"/>
                          <w:marBottom w:val="0"/>
                          <w:divBdr>
                            <w:top w:val="none" w:sz="0" w:space="0" w:color="auto"/>
                            <w:left w:val="none" w:sz="0" w:space="0" w:color="auto"/>
                            <w:bottom w:val="none" w:sz="0" w:space="0" w:color="auto"/>
                            <w:right w:val="none" w:sz="0" w:space="0" w:color="auto"/>
                          </w:divBdr>
                          <w:divsChild>
                            <w:div w:id="21404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44202">
      <w:bodyDiv w:val="1"/>
      <w:marLeft w:val="0"/>
      <w:marRight w:val="0"/>
      <w:marTop w:val="0"/>
      <w:marBottom w:val="0"/>
      <w:divBdr>
        <w:top w:val="none" w:sz="0" w:space="0" w:color="auto"/>
        <w:left w:val="none" w:sz="0" w:space="0" w:color="auto"/>
        <w:bottom w:val="none" w:sz="0" w:space="0" w:color="auto"/>
        <w:right w:val="none" w:sz="0" w:space="0" w:color="auto"/>
      </w:divBdr>
      <w:divsChild>
        <w:div w:id="737942565">
          <w:marLeft w:val="0"/>
          <w:marRight w:val="0"/>
          <w:marTop w:val="0"/>
          <w:marBottom w:val="0"/>
          <w:divBdr>
            <w:top w:val="none" w:sz="0" w:space="0" w:color="auto"/>
            <w:left w:val="none" w:sz="0" w:space="0" w:color="auto"/>
            <w:bottom w:val="none" w:sz="0" w:space="0" w:color="auto"/>
            <w:right w:val="none" w:sz="0" w:space="0" w:color="auto"/>
          </w:divBdr>
        </w:div>
        <w:div w:id="911500915">
          <w:marLeft w:val="0"/>
          <w:marRight w:val="0"/>
          <w:marTop w:val="0"/>
          <w:marBottom w:val="0"/>
          <w:divBdr>
            <w:top w:val="none" w:sz="0" w:space="0" w:color="auto"/>
            <w:left w:val="none" w:sz="0" w:space="0" w:color="auto"/>
            <w:bottom w:val="none" w:sz="0" w:space="0" w:color="auto"/>
            <w:right w:val="none" w:sz="0" w:space="0" w:color="auto"/>
          </w:divBdr>
        </w:div>
        <w:div w:id="1649821799">
          <w:marLeft w:val="0"/>
          <w:marRight w:val="0"/>
          <w:marTop w:val="0"/>
          <w:marBottom w:val="0"/>
          <w:divBdr>
            <w:top w:val="none" w:sz="0" w:space="0" w:color="auto"/>
            <w:left w:val="none" w:sz="0" w:space="0" w:color="auto"/>
            <w:bottom w:val="none" w:sz="0" w:space="0" w:color="auto"/>
            <w:right w:val="none" w:sz="0" w:space="0" w:color="auto"/>
          </w:divBdr>
        </w:div>
        <w:div w:id="2099905671">
          <w:marLeft w:val="0"/>
          <w:marRight w:val="0"/>
          <w:marTop w:val="0"/>
          <w:marBottom w:val="0"/>
          <w:divBdr>
            <w:top w:val="none" w:sz="0" w:space="0" w:color="auto"/>
            <w:left w:val="none" w:sz="0" w:space="0" w:color="auto"/>
            <w:bottom w:val="none" w:sz="0" w:space="0" w:color="auto"/>
            <w:right w:val="none" w:sz="0" w:space="0" w:color="auto"/>
          </w:divBdr>
        </w:div>
      </w:divsChild>
    </w:div>
    <w:div w:id="1056665013">
      <w:bodyDiv w:val="1"/>
      <w:marLeft w:val="0"/>
      <w:marRight w:val="0"/>
      <w:marTop w:val="0"/>
      <w:marBottom w:val="0"/>
      <w:divBdr>
        <w:top w:val="none" w:sz="0" w:space="0" w:color="auto"/>
        <w:left w:val="none" w:sz="0" w:space="0" w:color="auto"/>
        <w:bottom w:val="none" w:sz="0" w:space="0" w:color="auto"/>
        <w:right w:val="none" w:sz="0" w:space="0" w:color="auto"/>
      </w:divBdr>
    </w:div>
    <w:div w:id="1172263454">
      <w:bodyDiv w:val="1"/>
      <w:marLeft w:val="0"/>
      <w:marRight w:val="0"/>
      <w:marTop w:val="0"/>
      <w:marBottom w:val="0"/>
      <w:divBdr>
        <w:top w:val="none" w:sz="0" w:space="0" w:color="auto"/>
        <w:left w:val="none" w:sz="0" w:space="0" w:color="auto"/>
        <w:bottom w:val="none" w:sz="0" w:space="0" w:color="auto"/>
        <w:right w:val="none" w:sz="0" w:space="0" w:color="auto"/>
      </w:divBdr>
    </w:div>
    <w:div w:id="1246306236">
      <w:bodyDiv w:val="1"/>
      <w:marLeft w:val="0"/>
      <w:marRight w:val="0"/>
      <w:marTop w:val="0"/>
      <w:marBottom w:val="0"/>
      <w:divBdr>
        <w:top w:val="none" w:sz="0" w:space="0" w:color="auto"/>
        <w:left w:val="none" w:sz="0" w:space="0" w:color="auto"/>
        <w:bottom w:val="none" w:sz="0" w:space="0" w:color="auto"/>
        <w:right w:val="none" w:sz="0" w:space="0" w:color="auto"/>
      </w:divBdr>
    </w:div>
    <w:div w:id="1286044097">
      <w:bodyDiv w:val="1"/>
      <w:marLeft w:val="0"/>
      <w:marRight w:val="0"/>
      <w:marTop w:val="0"/>
      <w:marBottom w:val="0"/>
      <w:divBdr>
        <w:top w:val="none" w:sz="0" w:space="0" w:color="auto"/>
        <w:left w:val="none" w:sz="0" w:space="0" w:color="auto"/>
        <w:bottom w:val="none" w:sz="0" w:space="0" w:color="auto"/>
        <w:right w:val="none" w:sz="0" w:space="0" w:color="auto"/>
      </w:divBdr>
      <w:divsChild>
        <w:div w:id="1012292980">
          <w:marLeft w:val="0"/>
          <w:marRight w:val="0"/>
          <w:marTop w:val="0"/>
          <w:marBottom w:val="0"/>
          <w:divBdr>
            <w:top w:val="none" w:sz="0" w:space="0" w:color="auto"/>
            <w:left w:val="none" w:sz="0" w:space="0" w:color="auto"/>
            <w:bottom w:val="none" w:sz="0" w:space="0" w:color="auto"/>
            <w:right w:val="none" w:sz="0" w:space="0" w:color="auto"/>
          </w:divBdr>
          <w:divsChild>
            <w:div w:id="1067264768">
              <w:marLeft w:val="0"/>
              <w:marRight w:val="0"/>
              <w:marTop w:val="0"/>
              <w:marBottom w:val="0"/>
              <w:divBdr>
                <w:top w:val="none" w:sz="0" w:space="0" w:color="auto"/>
                <w:left w:val="none" w:sz="0" w:space="0" w:color="auto"/>
                <w:bottom w:val="none" w:sz="0" w:space="0" w:color="auto"/>
                <w:right w:val="none" w:sz="0" w:space="0" w:color="auto"/>
              </w:divBdr>
              <w:divsChild>
                <w:div w:id="17406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1949">
      <w:bodyDiv w:val="1"/>
      <w:marLeft w:val="0"/>
      <w:marRight w:val="0"/>
      <w:marTop w:val="0"/>
      <w:marBottom w:val="0"/>
      <w:divBdr>
        <w:top w:val="none" w:sz="0" w:space="0" w:color="auto"/>
        <w:left w:val="none" w:sz="0" w:space="0" w:color="auto"/>
        <w:bottom w:val="none" w:sz="0" w:space="0" w:color="auto"/>
        <w:right w:val="none" w:sz="0" w:space="0" w:color="auto"/>
      </w:divBdr>
    </w:div>
    <w:div w:id="1853760341">
      <w:bodyDiv w:val="1"/>
      <w:marLeft w:val="0"/>
      <w:marRight w:val="0"/>
      <w:marTop w:val="0"/>
      <w:marBottom w:val="0"/>
      <w:divBdr>
        <w:top w:val="none" w:sz="0" w:space="0" w:color="auto"/>
        <w:left w:val="none" w:sz="0" w:space="0" w:color="auto"/>
        <w:bottom w:val="none" w:sz="0" w:space="0" w:color="auto"/>
        <w:right w:val="none" w:sz="0" w:space="0" w:color="auto"/>
      </w:divBdr>
      <w:divsChild>
        <w:div w:id="825626614">
          <w:marLeft w:val="0"/>
          <w:marRight w:val="0"/>
          <w:marTop w:val="0"/>
          <w:marBottom w:val="0"/>
          <w:divBdr>
            <w:top w:val="none" w:sz="0" w:space="0" w:color="auto"/>
            <w:left w:val="none" w:sz="0" w:space="0" w:color="auto"/>
            <w:bottom w:val="none" w:sz="0" w:space="0" w:color="auto"/>
            <w:right w:val="none" w:sz="0" w:space="0" w:color="auto"/>
          </w:divBdr>
          <w:divsChild>
            <w:div w:id="1353338580">
              <w:marLeft w:val="0"/>
              <w:marRight w:val="0"/>
              <w:marTop w:val="0"/>
              <w:marBottom w:val="0"/>
              <w:divBdr>
                <w:top w:val="none" w:sz="0" w:space="0" w:color="auto"/>
                <w:left w:val="none" w:sz="0" w:space="0" w:color="auto"/>
                <w:bottom w:val="none" w:sz="0" w:space="0" w:color="auto"/>
                <w:right w:val="none" w:sz="0" w:space="0" w:color="auto"/>
              </w:divBdr>
              <w:divsChild>
                <w:div w:id="1919509840">
                  <w:marLeft w:val="0"/>
                  <w:marRight w:val="0"/>
                  <w:marTop w:val="0"/>
                  <w:marBottom w:val="0"/>
                  <w:divBdr>
                    <w:top w:val="none" w:sz="0" w:space="0" w:color="auto"/>
                    <w:left w:val="none" w:sz="0" w:space="0" w:color="auto"/>
                    <w:bottom w:val="none" w:sz="0" w:space="0" w:color="auto"/>
                    <w:right w:val="none" w:sz="0" w:space="0" w:color="auto"/>
                  </w:divBdr>
                  <w:divsChild>
                    <w:div w:id="1661226012">
                      <w:marLeft w:val="0"/>
                      <w:marRight w:val="0"/>
                      <w:marTop w:val="0"/>
                      <w:marBottom w:val="0"/>
                      <w:divBdr>
                        <w:top w:val="none" w:sz="0" w:space="0" w:color="auto"/>
                        <w:left w:val="none" w:sz="0" w:space="0" w:color="auto"/>
                        <w:bottom w:val="none" w:sz="0" w:space="0" w:color="auto"/>
                        <w:right w:val="none" w:sz="0" w:space="0" w:color="auto"/>
                      </w:divBdr>
                      <w:divsChild>
                        <w:div w:id="1959678360">
                          <w:marLeft w:val="0"/>
                          <w:marRight w:val="0"/>
                          <w:marTop w:val="0"/>
                          <w:marBottom w:val="0"/>
                          <w:divBdr>
                            <w:top w:val="none" w:sz="0" w:space="0" w:color="auto"/>
                            <w:left w:val="none" w:sz="0" w:space="0" w:color="auto"/>
                            <w:bottom w:val="none" w:sz="0" w:space="0" w:color="auto"/>
                            <w:right w:val="none" w:sz="0" w:space="0" w:color="auto"/>
                          </w:divBdr>
                          <w:divsChild>
                            <w:div w:id="9802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232473">
          <w:marLeft w:val="0"/>
          <w:marRight w:val="0"/>
          <w:marTop w:val="0"/>
          <w:marBottom w:val="0"/>
          <w:divBdr>
            <w:top w:val="none" w:sz="0" w:space="0" w:color="auto"/>
            <w:left w:val="none" w:sz="0" w:space="0" w:color="auto"/>
            <w:bottom w:val="none" w:sz="0" w:space="0" w:color="auto"/>
            <w:right w:val="none" w:sz="0" w:space="0" w:color="auto"/>
          </w:divBdr>
          <w:divsChild>
            <w:div w:id="783697413">
              <w:marLeft w:val="0"/>
              <w:marRight w:val="0"/>
              <w:marTop w:val="0"/>
              <w:marBottom w:val="0"/>
              <w:divBdr>
                <w:top w:val="none" w:sz="0" w:space="0" w:color="auto"/>
                <w:left w:val="none" w:sz="0" w:space="0" w:color="auto"/>
                <w:bottom w:val="none" w:sz="0" w:space="0" w:color="auto"/>
                <w:right w:val="none" w:sz="0" w:space="0" w:color="auto"/>
              </w:divBdr>
              <w:divsChild>
                <w:div w:id="1496844593">
                  <w:marLeft w:val="0"/>
                  <w:marRight w:val="0"/>
                  <w:marTop w:val="0"/>
                  <w:marBottom w:val="0"/>
                  <w:divBdr>
                    <w:top w:val="none" w:sz="0" w:space="0" w:color="auto"/>
                    <w:left w:val="none" w:sz="0" w:space="0" w:color="auto"/>
                    <w:bottom w:val="none" w:sz="0" w:space="0" w:color="auto"/>
                    <w:right w:val="none" w:sz="0" w:space="0" w:color="auto"/>
                  </w:divBdr>
                  <w:divsChild>
                    <w:div w:id="1245189491">
                      <w:marLeft w:val="0"/>
                      <w:marRight w:val="0"/>
                      <w:marTop w:val="0"/>
                      <w:marBottom w:val="0"/>
                      <w:divBdr>
                        <w:top w:val="none" w:sz="0" w:space="0" w:color="auto"/>
                        <w:left w:val="none" w:sz="0" w:space="0" w:color="auto"/>
                        <w:bottom w:val="none" w:sz="0" w:space="0" w:color="auto"/>
                        <w:right w:val="none" w:sz="0" w:space="0" w:color="auto"/>
                      </w:divBdr>
                      <w:divsChild>
                        <w:div w:id="705527665">
                          <w:marLeft w:val="0"/>
                          <w:marRight w:val="0"/>
                          <w:marTop w:val="0"/>
                          <w:marBottom w:val="0"/>
                          <w:divBdr>
                            <w:top w:val="none" w:sz="0" w:space="0" w:color="auto"/>
                            <w:left w:val="none" w:sz="0" w:space="0" w:color="auto"/>
                            <w:bottom w:val="none" w:sz="0" w:space="0" w:color="auto"/>
                            <w:right w:val="none" w:sz="0" w:space="0" w:color="auto"/>
                          </w:divBdr>
                          <w:divsChild>
                            <w:div w:id="15074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460948">
      <w:bodyDiv w:val="1"/>
      <w:marLeft w:val="0"/>
      <w:marRight w:val="0"/>
      <w:marTop w:val="0"/>
      <w:marBottom w:val="0"/>
      <w:divBdr>
        <w:top w:val="none" w:sz="0" w:space="0" w:color="auto"/>
        <w:left w:val="none" w:sz="0" w:space="0" w:color="auto"/>
        <w:bottom w:val="none" w:sz="0" w:space="0" w:color="auto"/>
        <w:right w:val="none" w:sz="0" w:space="0" w:color="auto"/>
      </w:divBdr>
      <w:divsChild>
        <w:div w:id="628903014">
          <w:marLeft w:val="0"/>
          <w:marRight w:val="0"/>
          <w:marTop w:val="0"/>
          <w:marBottom w:val="0"/>
          <w:divBdr>
            <w:top w:val="none" w:sz="0" w:space="0" w:color="auto"/>
            <w:left w:val="none" w:sz="0" w:space="0" w:color="auto"/>
            <w:bottom w:val="none" w:sz="0" w:space="0" w:color="auto"/>
            <w:right w:val="none" w:sz="0" w:space="0" w:color="auto"/>
          </w:divBdr>
          <w:divsChild>
            <w:div w:id="1162500800">
              <w:marLeft w:val="0"/>
              <w:marRight w:val="0"/>
              <w:marTop w:val="0"/>
              <w:marBottom w:val="0"/>
              <w:divBdr>
                <w:top w:val="none" w:sz="0" w:space="0" w:color="auto"/>
                <w:left w:val="none" w:sz="0" w:space="0" w:color="auto"/>
                <w:bottom w:val="none" w:sz="0" w:space="0" w:color="auto"/>
                <w:right w:val="none" w:sz="0" w:space="0" w:color="auto"/>
              </w:divBdr>
              <w:divsChild>
                <w:div w:id="721636726">
                  <w:marLeft w:val="0"/>
                  <w:marRight w:val="0"/>
                  <w:marTop w:val="0"/>
                  <w:marBottom w:val="0"/>
                  <w:divBdr>
                    <w:top w:val="none" w:sz="0" w:space="0" w:color="auto"/>
                    <w:left w:val="none" w:sz="0" w:space="0" w:color="auto"/>
                    <w:bottom w:val="none" w:sz="0" w:space="0" w:color="auto"/>
                    <w:right w:val="none" w:sz="0" w:space="0" w:color="auto"/>
                  </w:divBdr>
                  <w:divsChild>
                    <w:div w:id="730885686">
                      <w:marLeft w:val="0"/>
                      <w:marRight w:val="0"/>
                      <w:marTop w:val="0"/>
                      <w:marBottom w:val="0"/>
                      <w:divBdr>
                        <w:top w:val="none" w:sz="0" w:space="0" w:color="auto"/>
                        <w:left w:val="none" w:sz="0" w:space="0" w:color="auto"/>
                        <w:bottom w:val="none" w:sz="0" w:space="0" w:color="auto"/>
                        <w:right w:val="none" w:sz="0" w:space="0" w:color="auto"/>
                      </w:divBdr>
                      <w:divsChild>
                        <w:div w:id="1014183454">
                          <w:marLeft w:val="0"/>
                          <w:marRight w:val="0"/>
                          <w:marTop w:val="0"/>
                          <w:marBottom w:val="0"/>
                          <w:divBdr>
                            <w:top w:val="none" w:sz="0" w:space="0" w:color="auto"/>
                            <w:left w:val="none" w:sz="0" w:space="0" w:color="auto"/>
                            <w:bottom w:val="none" w:sz="0" w:space="0" w:color="auto"/>
                            <w:right w:val="none" w:sz="0" w:space="0" w:color="auto"/>
                          </w:divBdr>
                          <w:divsChild>
                            <w:div w:id="20389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5395">
      <w:bodyDiv w:val="1"/>
      <w:marLeft w:val="0"/>
      <w:marRight w:val="0"/>
      <w:marTop w:val="0"/>
      <w:marBottom w:val="0"/>
      <w:divBdr>
        <w:top w:val="none" w:sz="0" w:space="0" w:color="auto"/>
        <w:left w:val="none" w:sz="0" w:space="0" w:color="auto"/>
        <w:bottom w:val="none" w:sz="0" w:space="0" w:color="auto"/>
        <w:right w:val="none" w:sz="0" w:space="0" w:color="auto"/>
      </w:divBdr>
      <w:divsChild>
        <w:div w:id="391268290">
          <w:marLeft w:val="0"/>
          <w:marRight w:val="0"/>
          <w:marTop w:val="0"/>
          <w:marBottom w:val="0"/>
          <w:divBdr>
            <w:top w:val="none" w:sz="0" w:space="0" w:color="auto"/>
            <w:left w:val="none" w:sz="0" w:space="0" w:color="auto"/>
            <w:bottom w:val="none" w:sz="0" w:space="0" w:color="auto"/>
            <w:right w:val="none" w:sz="0" w:space="0" w:color="auto"/>
          </w:divBdr>
        </w:div>
        <w:div w:id="527068819">
          <w:marLeft w:val="0"/>
          <w:marRight w:val="0"/>
          <w:marTop w:val="0"/>
          <w:marBottom w:val="0"/>
          <w:divBdr>
            <w:top w:val="none" w:sz="0" w:space="0" w:color="auto"/>
            <w:left w:val="none" w:sz="0" w:space="0" w:color="auto"/>
            <w:bottom w:val="none" w:sz="0" w:space="0" w:color="auto"/>
            <w:right w:val="none" w:sz="0" w:space="0" w:color="auto"/>
          </w:divBdr>
        </w:div>
        <w:div w:id="582495084">
          <w:marLeft w:val="0"/>
          <w:marRight w:val="0"/>
          <w:marTop w:val="0"/>
          <w:marBottom w:val="0"/>
          <w:divBdr>
            <w:top w:val="none" w:sz="0" w:space="0" w:color="auto"/>
            <w:left w:val="none" w:sz="0" w:space="0" w:color="auto"/>
            <w:bottom w:val="none" w:sz="0" w:space="0" w:color="auto"/>
            <w:right w:val="none" w:sz="0" w:space="0" w:color="auto"/>
          </w:divBdr>
        </w:div>
        <w:div w:id="1588928648">
          <w:marLeft w:val="0"/>
          <w:marRight w:val="0"/>
          <w:marTop w:val="0"/>
          <w:marBottom w:val="0"/>
          <w:divBdr>
            <w:top w:val="none" w:sz="0" w:space="0" w:color="auto"/>
            <w:left w:val="none" w:sz="0" w:space="0" w:color="auto"/>
            <w:bottom w:val="none" w:sz="0" w:space="0" w:color="auto"/>
            <w:right w:val="none" w:sz="0" w:space="0" w:color="auto"/>
          </w:divBdr>
        </w:div>
      </w:divsChild>
    </w:div>
    <w:div w:id="1907301586">
      <w:bodyDiv w:val="1"/>
      <w:marLeft w:val="0"/>
      <w:marRight w:val="0"/>
      <w:marTop w:val="0"/>
      <w:marBottom w:val="0"/>
      <w:divBdr>
        <w:top w:val="none" w:sz="0" w:space="0" w:color="auto"/>
        <w:left w:val="none" w:sz="0" w:space="0" w:color="auto"/>
        <w:bottom w:val="none" w:sz="0" w:space="0" w:color="auto"/>
        <w:right w:val="none" w:sz="0" w:space="0" w:color="auto"/>
      </w:divBdr>
      <w:divsChild>
        <w:div w:id="1155150330">
          <w:marLeft w:val="0"/>
          <w:marRight w:val="0"/>
          <w:marTop w:val="0"/>
          <w:marBottom w:val="0"/>
          <w:divBdr>
            <w:top w:val="none" w:sz="0" w:space="0" w:color="auto"/>
            <w:left w:val="none" w:sz="0" w:space="0" w:color="auto"/>
            <w:bottom w:val="none" w:sz="0" w:space="0" w:color="auto"/>
            <w:right w:val="none" w:sz="0" w:space="0" w:color="auto"/>
          </w:divBdr>
        </w:div>
        <w:div w:id="1709992166">
          <w:marLeft w:val="0"/>
          <w:marRight w:val="0"/>
          <w:marTop w:val="0"/>
          <w:marBottom w:val="0"/>
          <w:divBdr>
            <w:top w:val="none" w:sz="0" w:space="0" w:color="auto"/>
            <w:left w:val="none" w:sz="0" w:space="0" w:color="auto"/>
            <w:bottom w:val="none" w:sz="0" w:space="0" w:color="auto"/>
            <w:right w:val="none" w:sz="0" w:space="0" w:color="auto"/>
          </w:divBdr>
        </w:div>
      </w:divsChild>
    </w:div>
    <w:div w:id="198989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rtc.gc.ca/fra/publications/reports/accessprocess.ht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applications.crtc.gc.ca/contact/fra/librairie"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rtc.gc.ca/fra/publications/reports/planaccess23.htm" TargetMode="External"/><Relationship Id="rId20" Type="http://schemas.openxmlformats.org/officeDocument/2006/relationships/hyperlink" Target="https://applications.crtc.gc.ca/mailinglist/fra/form/ind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anada.ca/fr/gouvernement/fonctionpublique/mieux-etre-inclusion-diversite-fonction-publique/diversite-equite-matiere-emploi/accessibilite-fonction-publique/strategie-accessibilite-fonction-publique-tdm.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rtc.gc.ca/fra/acc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tc.gc.ca/fra/publications/reports/planaccess26.ht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1D3DBADC15C04CA9AE9D2C100336AC" ma:contentTypeVersion="37" ma:contentTypeDescription="Crée un document." ma:contentTypeScope="" ma:versionID="370639f709b6b80056a6dbe3ebe82ce7">
  <xsd:schema xmlns:xsd="http://www.w3.org/2001/XMLSchema" xmlns:xs="http://www.w3.org/2001/XMLSchema" xmlns:p="http://schemas.microsoft.com/office/2006/metadata/properties" xmlns:ns2="cc6b54b5-58c9-41d1-bb9a-6c53beef8f0d" targetNamespace="http://schemas.microsoft.com/office/2006/metadata/properties" ma:root="true" ma:fieldsID="e76524779af550a93e7f8363eb642fa9" ns2:_="">
    <xsd:import namespace="cc6b54b5-58c9-41d1-bb9a-6c53beef8f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6b54b5-58c9-41d1-bb9a-6c53beef8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6" nillable="true" ma:displayName="Image Tags_0" ma:hidden="true" ma:internalName="lcf76f155ced4ddcb4097134ff3c332f">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6b54b5-58c9-41d1-bb9a-6c53beef8f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DB5F9-FF05-414C-80AC-5CD4638C3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b54b5-58c9-41d1-bb9a-6c53beef8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9E1168-5AAC-4505-9C78-16C56A14B5BC}">
  <ds:schemaRefs>
    <ds:schemaRef ds:uri="http://schemas.microsoft.com/sharepoint/v3/contenttype/forms"/>
  </ds:schemaRefs>
</ds:datastoreItem>
</file>

<file path=customXml/itemProps3.xml><?xml version="1.0" encoding="utf-8"?>
<ds:datastoreItem xmlns:ds="http://schemas.openxmlformats.org/officeDocument/2006/customXml" ds:itemID="{F743D2D8-1316-49D6-A88B-381E6A50E876}">
  <ds:schemaRefs>
    <ds:schemaRef ds:uri="http://schemas.microsoft.com/office/2006/metadata/properties"/>
    <ds:schemaRef ds:uri="http://schemas.microsoft.com/office/infopath/2007/PartnerControls"/>
    <ds:schemaRef ds:uri="cc6b54b5-58c9-41d1-bb9a-6c53beef8f0d"/>
  </ds:schemaRefs>
</ds:datastoreItem>
</file>

<file path=customXml/itemProps4.xml><?xml version="1.0" encoding="utf-8"?>
<ds:datastoreItem xmlns:ds="http://schemas.openxmlformats.org/officeDocument/2006/customXml" ds:itemID="{ADE31709-3BE1-E74A-AD60-A4A70AAA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1879</Words>
  <Characters>10715</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Sommaine du Plan sur l'accessibilité 2026-2028 du CRTC</vt:lpstr>
    </vt:vector>
  </TitlesOfParts>
  <Manager/>
  <Company/>
  <LinksUpToDate>false</LinksUpToDate>
  <CharactersWithSpaces>12569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Sommaine du Plan sur l'accessibilité 2026-2028 du CRTC</dc:title>
  <dc:subject/>
  <dc:creator/>
  <cp:keywords/>
  <dc:description/>
  <cp:lastModifiedBy/>
  <cp:revision>1</cp:revision>
  <cp:lastPrinted>2024-12-02T15:38:00Z</cp:lastPrinted>
  <dcterms:created xsi:type="dcterms:W3CDTF">2026-02-02T19:48:00Z</dcterms:created>
  <dcterms:modified xsi:type="dcterms:W3CDTF">2026-02-02T19:48:00Z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0x0101005C1D3DBADC15C04CA9AE9D2C100336AC</vt:lpwstr>
  </property>
  <property fmtid="{D5CDD505-2E9C-101B-9397-08002B2CF9AE}" pid="3" name="MediaServiceImageTags">
    <vt:lpwstr/>
  </property>
  <property fmtid="{D5CDD505-2E9C-101B-9397-08002B2CF9AE}" pid="4" name="docLang">
    <vt:lpwstr>fr</vt:lpwstr>
  </property>
</Properties>
</file>